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C940D" w14:textId="77777777" w:rsidR="0092317A" w:rsidRDefault="0092317A" w:rsidP="0092317A">
      <w:pPr>
        <w:pStyle w:val="BodyText"/>
        <w:spacing w:before="1"/>
        <w:rPr>
          <w:sz w:val="2"/>
        </w:rPr>
      </w:pPr>
    </w:p>
    <w:p w14:paraId="7B58804D" w14:textId="7C2C648A" w:rsidR="0092317A" w:rsidRDefault="0092317A" w:rsidP="0092317A">
      <w:pPr>
        <w:pStyle w:val="BodyText"/>
        <w:spacing w:line="43" w:lineRule="exact"/>
        <w:ind w:left="111"/>
        <w:rPr>
          <w:sz w:val="4"/>
        </w:rPr>
      </w:pPr>
    </w:p>
    <w:p w14:paraId="0D3EF20D" w14:textId="77777777" w:rsidR="0092317A" w:rsidRPr="00DF4F9E" w:rsidRDefault="0092317A" w:rsidP="0092317A">
      <w:pPr>
        <w:pStyle w:val="BodyText"/>
        <w:ind w:firstLine="111"/>
        <w:jc w:val="center"/>
        <w:rPr>
          <w:b/>
          <w:sz w:val="40"/>
          <w:szCs w:val="32"/>
        </w:rPr>
      </w:pPr>
      <w:proofErr w:type="gramStart"/>
      <w:r w:rsidRPr="00DF4F9E">
        <w:rPr>
          <w:b/>
          <w:bCs/>
          <w:color w:val="000000"/>
          <w:sz w:val="40"/>
          <w:szCs w:val="32"/>
          <w:lang w:val="en-GB"/>
        </w:rPr>
        <w:t>“</w:t>
      </w:r>
      <w:proofErr w:type="spellStart"/>
      <w:r w:rsidRPr="00DF4F9E">
        <w:rPr>
          <w:b/>
          <w:bCs/>
          <w:color w:val="000000"/>
          <w:sz w:val="40"/>
          <w:szCs w:val="32"/>
          <w:lang w:val="en-GB"/>
        </w:rPr>
        <w:t>Pengaruh</w:t>
      </w:r>
      <w:proofErr w:type="spellEnd"/>
      <w:r w:rsidRPr="00DF4F9E">
        <w:rPr>
          <w:b/>
          <w:bCs/>
          <w:color w:val="000000"/>
          <w:sz w:val="40"/>
          <w:szCs w:val="32"/>
          <w:lang w:val="en-GB"/>
        </w:rPr>
        <w:t xml:space="preserve"> Woolwich Massage </w:t>
      </w:r>
      <w:proofErr w:type="spellStart"/>
      <w:r w:rsidRPr="00DF4F9E">
        <w:rPr>
          <w:b/>
          <w:bCs/>
          <w:color w:val="000000"/>
          <w:sz w:val="40"/>
          <w:szCs w:val="32"/>
          <w:lang w:val="en-GB"/>
        </w:rPr>
        <w:t>Terhadap</w:t>
      </w:r>
      <w:proofErr w:type="spellEnd"/>
      <w:r w:rsidRPr="00DF4F9E">
        <w:rPr>
          <w:b/>
          <w:bCs/>
          <w:color w:val="000000"/>
          <w:sz w:val="40"/>
          <w:szCs w:val="32"/>
          <w:lang w:val="en-GB"/>
        </w:rPr>
        <w:t xml:space="preserve"> </w:t>
      </w:r>
      <w:proofErr w:type="spellStart"/>
      <w:r w:rsidRPr="00DF4F9E">
        <w:rPr>
          <w:b/>
          <w:bCs/>
          <w:color w:val="000000"/>
          <w:sz w:val="40"/>
          <w:szCs w:val="32"/>
          <w:lang w:val="en-GB"/>
        </w:rPr>
        <w:t>Pengeluaran</w:t>
      </w:r>
      <w:proofErr w:type="spellEnd"/>
      <w:r w:rsidRPr="00DF4F9E">
        <w:rPr>
          <w:b/>
          <w:bCs/>
          <w:color w:val="000000"/>
          <w:sz w:val="40"/>
          <w:szCs w:val="32"/>
          <w:lang w:val="en-GB"/>
        </w:rPr>
        <w:t xml:space="preserve"> ASI </w:t>
      </w:r>
      <w:proofErr w:type="spellStart"/>
      <w:r w:rsidRPr="00DF4F9E">
        <w:rPr>
          <w:b/>
          <w:bCs/>
          <w:color w:val="000000"/>
          <w:sz w:val="40"/>
          <w:szCs w:val="32"/>
          <w:lang w:val="en-GB"/>
        </w:rPr>
        <w:t>Pada</w:t>
      </w:r>
      <w:proofErr w:type="spellEnd"/>
      <w:r w:rsidRPr="00DF4F9E">
        <w:rPr>
          <w:b/>
          <w:bCs/>
          <w:color w:val="000000"/>
          <w:sz w:val="40"/>
          <w:szCs w:val="32"/>
          <w:lang w:val="en-GB"/>
        </w:rPr>
        <w:t xml:space="preserve"> </w:t>
      </w:r>
      <w:proofErr w:type="spellStart"/>
      <w:r w:rsidRPr="00DF4F9E">
        <w:rPr>
          <w:b/>
          <w:bCs/>
          <w:color w:val="000000"/>
          <w:sz w:val="40"/>
          <w:szCs w:val="32"/>
          <w:lang w:val="en-GB"/>
        </w:rPr>
        <w:t>Ibu</w:t>
      </w:r>
      <w:proofErr w:type="spellEnd"/>
      <w:r w:rsidRPr="00DF4F9E">
        <w:rPr>
          <w:b/>
          <w:bCs/>
          <w:color w:val="000000"/>
          <w:sz w:val="40"/>
          <w:szCs w:val="32"/>
          <w:lang w:val="en-GB"/>
        </w:rPr>
        <w:t xml:space="preserve"> </w:t>
      </w:r>
      <w:proofErr w:type="spellStart"/>
      <w:r w:rsidRPr="00DF4F9E">
        <w:rPr>
          <w:b/>
          <w:bCs/>
          <w:color w:val="000000"/>
          <w:sz w:val="40"/>
          <w:szCs w:val="32"/>
          <w:lang w:val="en-GB"/>
        </w:rPr>
        <w:t>Post Partum</w:t>
      </w:r>
      <w:proofErr w:type="spellEnd"/>
      <w:r w:rsidRPr="00DF4F9E">
        <w:rPr>
          <w:b/>
          <w:bCs/>
          <w:color w:val="000000"/>
          <w:sz w:val="40"/>
          <w:szCs w:val="32"/>
          <w:lang w:val="en-GB"/>
        </w:rPr>
        <w:t xml:space="preserve"> Di </w:t>
      </w:r>
      <w:proofErr w:type="spellStart"/>
      <w:r w:rsidRPr="00DF4F9E">
        <w:rPr>
          <w:b/>
          <w:bCs/>
          <w:color w:val="000000"/>
          <w:sz w:val="40"/>
          <w:szCs w:val="32"/>
          <w:lang w:val="en-GB"/>
        </w:rPr>
        <w:t>Klinik</w:t>
      </w:r>
      <w:proofErr w:type="spellEnd"/>
      <w:r w:rsidRPr="00DF4F9E">
        <w:rPr>
          <w:b/>
          <w:bCs/>
          <w:color w:val="000000"/>
          <w:sz w:val="40"/>
          <w:szCs w:val="32"/>
          <w:lang w:val="en-GB"/>
        </w:rPr>
        <w:t xml:space="preserve"> </w:t>
      </w:r>
      <w:proofErr w:type="spellStart"/>
      <w:r w:rsidRPr="00DF4F9E">
        <w:rPr>
          <w:b/>
          <w:bCs/>
          <w:color w:val="000000"/>
          <w:sz w:val="40"/>
          <w:szCs w:val="32"/>
          <w:lang w:val="en-GB"/>
        </w:rPr>
        <w:t>Pratama</w:t>
      </w:r>
      <w:proofErr w:type="spellEnd"/>
      <w:r w:rsidRPr="00DF4F9E">
        <w:rPr>
          <w:b/>
          <w:bCs/>
          <w:color w:val="000000"/>
          <w:sz w:val="40"/>
          <w:szCs w:val="32"/>
          <w:lang w:val="en-GB"/>
        </w:rPr>
        <w:t xml:space="preserve"> Sejahtera </w:t>
      </w:r>
      <w:proofErr w:type="spellStart"/>
      <w:r w:rsidRPr="00DF4F9E">
        <w:rPr>
          <w:b/>
          <w:bCs/>
          <w:color w:val="000000"/>
          <w:sz w:val="40"/>
          <w:szCs w:val="32"/>
          <w:lang w:val="en-GB"/>
        </w:rPr>
        <w:t>Tahun</w:t>
      </w:r>
      <w:proofErr w:type="spellEnd"/>
      <w:r w:rsidRPr="00DF4F9E">
        <w:rPr>
          <w:b/>
          <w:bCs/>
          <w:color w:val="000000"/>
          <w:sz w:val="40"/>
          <w:szCs w:val="32"/>
          <w:lang w:val="en-GB"/>
        </w:rPr>
        <w:t xml:space="preserve"> 2024</w:t>
      </w:r>
      <w:r w:rsidRPr="00DF4F9E">
        <w:rPr>
          <w:b/>
          <w:bCs/>
          <w:color w:val="000000"/>
          <w:sz w:val="40"/>
          <w:szCs w:val="32"/>
        </w:rPr>
        <w:t>”.</w:t>
      </w:r>
      <w:proofErr w:type="gramEnd"/>
    </w:p>
    <w:p w14:paraId="42D89BBD" w14:textId="77777777" w:rsidR="0092317A" w:rsidRDefault="0092317A" w:rsidP="0092317A">
      <w:pPr>
        <w:jc w:val="center"/>
        <w:rPr>
          <w:sz w:val="32"/>
          <w:szCs w:val="32"/>
        </w:rPr>
      </w:pPr>
    </w:p>
    <w:p w14:paraId="0ADB7249" w14:textId="77777777" w:rsidR="0092317A" w:rsidRPr="00E37833" w:rsidRDefault="0092317A" w:rsidP="0092317A">
      <w:pPr>
        <w:jc w:val="center"/>
        <w:rPr>
          <w:sz w:val="32"/>
          <w:szCs w:val="32"/>
        </w:rPr>
        <w:sectPr w:rsidR="0092317A" w:rsidRPr="00E37833" w:rsidSect="00415FAF">
          <w:headerReference w:type="default" r:id="rId8"/>
          <w:footerReference w:type="default" r:id="rId9"/>
          <w:pgSz w:w="12240" w:h="15840"/>
          <w:pgMar w:top="1887" w:right="1300" w:bottom="1500" w:left="1300" w:header="457" w:footer="1312" w:gutter="0"/>
          <w:pgNumType w:start="33"/>
          <w:cols w:space="720"/>
        </w:sectPr>
      </w:pPr>
    </w:p>
    <w:p w14:paraId="1FBC1F15" w14:textId="77777777" w:rsidR="0092317A" w:rsidRPr="007D2DFC" w:rsidRDefault="0092317A" w:rsidP="0092317A">
      <w:pPr>
        <w:pStyle w:val="NormalWeb"/>
        <w:spacing w:before="0" w:beforeAutospacing="0" w:after="160" w:afterAutospacing="0"/>
        <w:jc w:val="right"/>
        <w:rPr>
          <w:rFonts w:ascii="Tahoma" w:hAnsi="Tahoma" w:cs="Tahoma"/>
          <w:sz w:val="22"/>
          <w:szCs w:val="22"/>
        </w:rPr>
      </w:pPr>
      <w:r w:rsidRPr="007D2DFC">
        <w:rPr>
          <w:rFonts w:ascii="Tahoma" w:hAnsi="Tahoma" w:cs="Tahoma"/>
          <w:b/>
          <w:sz w:val="22"/>
          <w:szCs w:val="22"/>
        </w:rPr>
        <w:lastRenderedPageBreak/>
        <w:t>Author</w:t>
      </w:r>
      <w:r w:rsidRPr="007D2DFC">
        <w:rPr>
          <w:rFonts w:ascii="Tahoma" w:hAnsi="Tahoma" w:cs="Tahoma"/>
          <w:sz w:val="22"/>
          <w:szCs w:val="22"/>
        </w:rPr>
        <w:t>:</w:t>
      </w:r>
    </w:p>
    <w:p w14:paraId="0F0123D3" w14:textId="4B03D504" w:rsidR="0092317A" w:rsidRPr="007D2DFC" w:rsidRDefault="0092317A" w:rsidP="007D2DFC">
      <w:pPr>
        <w:pStyle w:val="NormalWeb"/>
        <w:spacing w:before="0" w:beforeAutospacing="0" w:after="160" w:afterAutospacing="0"/>
        <w:rPr>
          <w:rFonts w:ascii="Tahoma" w:hAnsi="Tahoma" w:cs="Tahoma"/>
          <w:sz w:val="22"/>
          <w:szCs w:val="22"/>
        </w:rPr>
      </w:pPr>
      <w:proofErr w:type="spellStart"/>
      <w:r w:rsidRPr="007D2DFC">
        <w:rPr>
          <w:rFonts w:ascii="Tahoma" w:hAnsi="Tahoma" w:cs="Tahoma"/>
          <w:bCs/>
          <w:color w:val="000000"/>
          <w:sz w:val="22"/>
          <w:szCs w:val="22"/>
        </w:rPr>
        <w:t>Lormita</w:t>
      </w:r>
      <w:proofErr w:type="spellEnd"/>
      <w:r w:rsidRPr="007D2DFC">
        <w:rPr>
          <w:rFonts w:ascii="Tahoma" w:hAnsi="Tahoma" w:cs="Tahoma"/>
          <w:bCs/>
          <w:color w:val="000000"/>
          <w:sz w:val="22"/>
          <w:szCs w:val="22"/>
        </w:rPr>
        <w:t xml:space="preserve"> </w:t>
      </w:r>
      <w:proofErr w:type="spellStart"/>
      <w:r w:rsidRPr="007D2DFC">
        <w:rPr>
          <w:rFonts w:ascii="Tahoma" w:hAnsi="Tahoma" w:cs="Tahoma"/>
          <w:bCs/>
          <w:color w:val="000000"/>
          <w:sz w:val="22"/>
          <w:szCs w:val="22"/>
        </w:rPr>
        <w:t>Purba</w:t>
      </w:r>
      <w:proofErr w:type="spellEnd"/>
      <w:r w:rsidRPr="007D2DFC">
        <w:rPr>
          <w:rFonts w:ascii="Tahoma" w:hAnsi="Tahoma" w:cs="Tahoma"/>
          <w:bCs/>
          <w:color w:val="000000"/>
          <w:sz w:val="22"/>
          <w:szCs w:val="22"/>
        </w:rPr>
        <w:t xml:space="preserve"> SST.</w:t>
      </w:r>
      <w:proofErr w:type="gramStart"/>
      <w:r w:rsidRPr="007D2DFC">
        <w:rPr>
          <w:rFonts w:ascii="Tahoma" w:hAnsi="Tahoma" w:cs="Tahoma"/>
          <w:bCs/>
          <w:color w:val="000000"/>
          <w:sz w:val="22"/>
          <w:szCs w:val="22"/>
        </w:rPr>
        <w:t>,M.Kes</w:t>
      </w:r>
      <w:r w:rsidRPr="007D2DFC">
        <w:rPr>
          <w:rFonts w:ascii="Tahoma" w:hAnsi="Tahoma" w:cs="Tahoma"/>
          <w:sz w:val="22"/>
          <w:szCs w:val="22"/>
        </w:rPr>
        <w:t>.</w:t>
      </w:r>
      <w:r w:rsidRPr="007D2DFC">
        <w:rPr>
          <w:rFonts w:ascii="Tahoma" w:hAnsi="Tahoma" w:cs="Tahoma"/>
          <w:sz w:val="22"/>
          <w:szCs w:val="22"/>
          <w:vertAlign w:val="superscript"/>
        </w:rPr>
        <w:t>1</w:t>
      </w:r>
      <w:proofErr w:type="gramEnd"/>
      <w:r w:rsidRPr="007D2DFC">
        <w:rPr>
          <w:rFonts w:ascii="Tahoma" w:hAnsi="Tahoma" w:cs="Tahoma"/>
          <w:sz w:val="22"/>
          <w:szCs w:val="22"/>
          <w:vertAlign w:val="superscript"/>
        </w:rPr>
        <w:t>)</w:t>
      </w:r>
      <w:r w:rsidRPr="007D2DFC">
        <w:rPr>
          <w:rFonts w:ascii="Tahoma" w:hAnsi="Tahoma" w:cs="Tahoma"/>
          <w:spacing w:val="1"/>
          <w:sz w:val="22"/>
          <w:szCs w:val="22"/>
        </w:rPr>
        <w:t xml:space="preserve"> </w:t>
      </w:r>
    </w:p>
    <w:p w14:paraId="39C81C29" w14:textId="77777777" w:rsidR="0092317A" w:rsidRPr="007D2DFC" w:rsidRDefault="0092317A" w:rsidP="0092317A">
      <w:pPr>
        <w:pStyle w:val="BodyText"/>
        <w:spacing w:before="7"/>
        <w:rPr>
          <w:rFonts w:ascii="Tahoma" w:hAnsi="Tahoma" w:cs="Tahoma"/>
        </w:rPr>
      </w:pPr>
    </w:p>
    <w:p w14:paraId="4CED27D0" w14:textId="77777777" w:rsidR="0092317A" w:rsidRPr="007D2DFC" w:rsidRDefault="0092317A" w:rsidP="007D2DFC">
      <w:pPr>
        <w:spacing w:before="1" w:line="237" w:lineRule="auto"/>
        <w:ind w:left="1004" w:right="40" w:firstLine="436"/>
        <w:rPr>
          <w:rFonts w:ascii="Tahoma" w:hAnsi="Tahoma" w:cs="Tahoma"/>
        </w:rPr>
      </w:pPr>
      <w:r w:rsidRPr="007D2DFC">
        <w:rPr>
          <w:rFonts w:ascii="Tahoma" w:hAnsi="Tahoma" w:cs="Tahoma"/>
          <w:b/>
        </w:rPr>
        <w:t>Afiliation:</w:t>
      </w:r>
      <w:r w:rsidRPr="007D2DFC">
        <w:rPr>
          <w:rFonts w:ascii="Tahoma" w:hAnsi="Tahoma" w:cs="Tahoma"/>
          <w:b/>
          <w:spacing w:val="-47"/>
        </w:rPr>
        <w:t xml:space="preserve"> </w:t>
      </w:r>
    </w:p>
    <w:p w14:paraId="411D2503" w14:textId="77777777" w:rsidR="0092317A" w:rsidRPr="007D2DFC" w:rsidRDefault="0092317A" w:rsidP="0092317A">
      <w:pPr>
        <w:spacing w:before="1"/>
        <w:ind w:left="284" w:right="40" w:firstLine="1560"/>
        <w:jc w:val="right"/>
        <w:rPr>
          <w:rFonts w:ascii="Tahoma" w:hAnsi="Tahoma" w:cs="Tahoma"/>
        </w:rPr>
      </w:pPr>
      <w:r w:rsidRPr="007D2DFC">
        <w:rPr>
          <w:rFonts w:ascii="Tahoma" w:hAnsi="Tahoma" w:cs="Tahoma"/>
        </w:rPr>
        <w:t>Akademi Kebidanan Kharisma Husada Binjai</w:t>
      </w:r>
    </w:p>
    <w:p w14:paraId="6E567AB8" w14:textId="77777777" w:rsidR="00EC7B56" w:rsidRPr="007D2DFC" w:rsidRDefault="00EC7B56" w:rsidP="0092317A">
      <w:pPr>
        <w:spacing w:before="1"/>
        <w:ind w:left="284" w:right="40" w:firstLine="1560"/>
        <w:jc w:val="right"/>
        <w:rPr>
          <w:rFonts w:ascii="Tahoma" w:hAnsi="Tahoma" w:cs="Tahoma"/>
        </w:rPr>
      </w:pPr>
    </w:p>
    <w:p w14:paraId="06AEC761" w14:textId="77777777" w:rsidR="00EC7B56" w:rsidRPr="007D2DFC" w:rsidRDefault="00EC7B56" w:rsidP="0092317A">
      <w:pPr>
        <w:spacing w:before="1"/>
        <w:ind w:left="284" w:right="40" w:firstLine="1560"/>
        <w:jc w:val="right"/>
        <w:rPr>
          <w:rFonts w:ascii="Tahoma" w:hAnsi="Tahoma" w:cs="Tahoma"/>
        </w:rPr>
      </w:pPr>
    </w:p>
    <w:p w14:paraId="2885B95E" w14:textId="6D0FC827" w:rsidR="0092317A" w:rsidRPr="007D2DFC" w:rsidRDefault="0092317A" w:rsidP="007D2DFC">
      <w:pPr>
        <w:spacing w:before="1"/>
        <w:ind w:left="145" w:right="44" w:firstLine="101"/>
        <w:jc w:val="right"/>
        <w:rPr>
          <w:rFonts w:ascii="Tahoma" w:hAnsi="Tahoma" w:cs="Tahoma"/>
        </w:rPr>
      </w:pPr>
      <w:r w:rsidRPr="007D2DFC">
        <w:rPr>
          <w:rFonts w:ascii="Tahoma" w:hAnsi="Tahoma" w:cs="Tahoma"/>
          <w:b/>
        </w:rPr>
        <w:t>Corresponding email</w:t>
      </w:r>
      <w:r w:rsidRPr="007D2DFC">
        <w:rPr>
          <w:rFonts w:ascii="Tahoma" w:hAnsi="Tahoma" w:cs="Tahoma"/>
          <w:b/>
          <w:spacing w:val="-52"/>
        </w:rPr>
        <w:t xml:space="preserve"> </w:t>
      </w:r>
      <w:r w:rsidRPr="007D2DFC">
        <w:rPr>
          <w:rFonts w:ascii="Tahoma" w:hAnsi="Tahoma" w:cs="Tahoma"/>
          <w:lang w:val="en-GB"/>
        </w:rPr>
        <w:t>Lormitapurba361</w:t>
      </w:r>
      <w:r w:rsidRPr="007D2DFC">
        <w:rPr>
          <w:rFonts w:ascii="Tahoma" w:hAnsi="Tahoma" w:cs="Tahoma"/>
        </w:rPr>
        <w:t>@gmail.com</w:t>
      </w:r>
    </w:p>
    <w:p w14:paraId="2D2506CB" w14:textId="77777777" w:rsidR="0092317A" w:rsidRPr="007D2DFC" w:rsidRDefault="0092317A" w:rsidP="0092317A">
      <w:pPr>
        <w:pStyle w:val="BodyText"/>
        <w:spacing w:before="8"/>
        <w:rPr>
          <w:rFonts w:ascii="Tahoma" w:hAnsi="Tahoma" w:cs="Tahoma"/>
        </w:rPr>
      </w:pPr>
      <w:r w:rsidRPr="007D2DFC">
        <w:rPr>
          <w:rFonts w:ascii="Tahoma" w:hAnsi="Tahoma" w:cs="Tahoma"/>
          <w:noProof/>
          <w:lang w:val="en-US"/>
        </w:rPr>
        <w:drawing>
          <wp:anchor distT="0" distB="0" distL="0" distR="0" simplePos="0" relativeHeight="251659264" behindDoc="0" locked="0" layoutInCell="1" allowOverlap="1" wp14:anchorId="6049FD4A" wp14:editId="1186F73F">
            <wp:simplePos x="0" y="0"/>
            <wp:positionH relativeFrom="page">
              <wp:posOffset>1765882</wp:posOffset>
            </wp:positionH>
            <wp:positionV relativeFrom="paragraph">
              <wp:posOffset>161396</wp:posOffset>
            </wp:positionV>
            <wp:extent cx="775490" cy="27146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775490" cy="271462"/>
                    </a:xfrm>
                    <a:prstGeom prst="rect">
                      <a:avLst/>
                    </a:prstGeom>
                  </pic:spPr>
                </pic:pic>
              </a:graphicData>
            </a:graphic>
          </wp:anchor>
        </w:drawing>
      </w:r>
    </w:p>
    <w:p w14:paraId="008263B4" w14:textId="5AB11A8C" w:rsidR="0092317A" w:rsidRPr="007D2DFC" w:rsidRDefault="0092317A" w:rsidP="007D2DFC">
      <w:pPr>
        <w:ind w:left="246" w:right="48" w:firstLine="129"/>
        <w:jc w:val="right"/>
        <w:rPr>
          <w:rFonts w:ascii="Tahoma" w:hAnsi="Tahoma" w:cs="Tahoma"/>
          <w:i/>
        </w:rPr>
      </w:pPr>
      <w:r w:rsidRPr="007D2DFC">
        <w:rPr>
          <w:rFonts w:ascii="Tahoma" w:hAnsi="Tahoma" w:cs="Tahoma"/>
          <w:i/>
        </w:rPr>
        <w:t>This</w:t>
      </w:r>
      <w:r w:rsidRPr="007D2DFC">
        <w:rPr>
          <w:rFonts w:ascii="Tahoma" w:hAnsi="Tahoma" w:cs="Tahoma"/>
          <w:i/>
          <w:spacing w:val="-6"/>
        </w:rPr>
        <w:t xml:space="preserve"> </w:t>
      </w:r>
      <w:r w:rsidRPr="007D2DFC">
        <w:rPr>
          <w:rFonts w:ascii="Tahoma" w:hAnsi="Tahoma" w:cs="Tahoma"/>
          <w:i/>
        </w:rPr>
        <w:t>is</w:t>
      </w:r>
      <w:r w:rsidRPr="007D2DFC">
        <w:rPr>
          <w:rFonts w:ascii="Tahoma" w:hAnsi="Tahoma" w:cs="Tahoma"/>
          <w:i/>
          <w:spacing w:val="-5"/>
        </w:rPr>
        <w:t xml:space="preserve"> </w:t>
      </w:r>
      <w:r w:rsidRPr="007D2DFC">
        <w:rPr>
          <w:rFonts w:ascii="Tahoma" w:hAnsi="Tahoma" w:cs="Tahoma"/>
          <w:i/>
        </w:rPr>
        <w:t>an</w:t>
      </w:r>
      <w:r w:rsidRPr="007D2DFC">
        <w:rPr>
          <w:rFonts w:ascii="Tahoma" w:hAnsi="Tahoma" w:cs="Tahoma"/>
          <w:i/>
          <w:spacing w:val="-2"/>
        </w:rPr>
        <w:t xml:space="preserve"> </w:t>
      </w:r>
      <w:r w:rsidRPr="007D2DFC">
        <w:rPr>
          <w:rFonts w:ascii="Tahoma" w:hAnsi="Tahoma" w:cs="Tahoma"/>
          <w:i/>
        </w:rPr>
        <w:t>Creative</w:t>
      </w:r>
      <w:r w:rsidRPr="007D2DFC">
        <w:rPr>
          <w:rFonts w:ascii="Tahoma" w:hAnsi="Tahoma" w:cs="Tahoma"/>
          <w:i/>
          <w:spacing w:val="-5"/>
        </w:rPr>
        <w:t xml:space="preserve"> </w:t>
      </w:r>
      <w:r w:rsidRPr="007D2DFC">
        <w:rPr>
          <w:rFonts w:ascii="Tahoma" w:hAnsi="Tahoma" w:cs="Tahoma"/>
          <w:i/>
        </w:rPr>
        <w:t>Commons</w:t>
      </w:r>
      <w:r w:rsidRPr="007D2DFC">
        <w:rPr>
          <w:rFonts w:ascii="Tahoma" w:hAnsi="Tahoma" w:cs="Tahoma"/>
          <w:i/>
          <w:spacing w:val="-5"/>
        </w:rPr>
        <w:t xml:space="preserve"> </w:t>
      </w:r>
      <w:r w:rsidRPr="007D2DFC">
        <w:rPr>
          <w:rFonts w:ascii="Tahoma" w:hAnsi="Tahoma" w:cs="Tahoma"/>
          <w:i/>
        </w:rPr>
        <w:t>License</w:t>
      </w:r>
      <w:r w:rsidRPr="007D2DFC">
        <w:rPr>
          <w:rFonts w:ascii="Tahoma" w:hAnsi="Tahoma" w:cs="Tahoma"/>
          <w:i/>
          <w:spacing w:val="-34"/>
        </w:rPr>
        <w:t xml:space="preserve"> </w:t>
      </w:r>
      <w:r w:rsidRPr="007D2DFC">
        <w:rPr>
          <w:rFonts w:ascii="Tahoma" w:hAnsi="Tahoma" w:cs="Tahoma"/>
          <w:i/>
        </w:rPr>
        <w:t>This work is licensed under a Creative</w:t>
      </w:r>
      <w:r w:rsidRPr="007D2DFC">
        <w:rPr>
          <w:rFonts w:ascii="Tahoma" w:hAnsi="Tahoma" w:cs="Tahoma"/>
          <w:i/>
          <w:spacing w:val="1"/>
        </w:rPr>
        <w:t xml:space="preserve"> </w:t>
      </w:r>
      <w:r w:rsidRPr="007D2DFC">
        <w:rPr>
          <w:rFonts w:ascii="Tahoma" w:hAnsi="Tahoma" w:cs="Tahoma"/>
          <w:i/>
          <w:w w:val="95"/>
        </w:rPr>
        <w:t>Commons</w:t>
      </w:r>
      <w:r w:rsidRPr="007D2DFC">
        <w:rPr>
          <w:rFonts w:ascii="Tahoma" w:hAnsi="Tahoma" w:cs="Tahoma"/>
          <w:i/>
          <w:spacing w:val="94"/>
        </w:rPr>
        <w:t xml:space="preserve"> </w:t>
      </w:r>
      <w:r w:rsidRPr="007D2DFC">
        <w:rPr>
          <w:rFonts w:ascii="Tahoma" w:hAnsi="Tahoma" w:cs="Tahoma"/>
          <w:i/>
          <w:w w:val="95"/>
        </w:rPr>
        <w:t>Attribution-</w:t>
      </w:r>
      <w:r w:rsidR="007D2DFC">
        <w:rPr>
          <w:rFonts w:ascii="Tahoma" w:hAnsi="Tahoma" w:cs="Tahoma"/>
          <w:i/>
          <w:w w:val="95"/>
        </w:rPr>
        <w:t xml:space="preserve"> </w:t>
      </w:r>
      <w:r w:rsidRPr="007D2DFC">
        <w:rPr>
          <w:rFonts w:ascii="Tahoma" w:hAnsi="Tahoma" w:cs="Tahoma"/>
          <w:i/>
          <w:w w:val="95"/>
        </w:rPr>
        <w:t>onCommercial</w:t>
      </w:r>
    </w:p>
    <w:p w14:paraId="2537AE95" w14:textId="77777777" w:rsidR="0092317A" w:rsidRPr="007D2DFC" w:rsidRDefault="0092317A" w:rsidP="007D2DFC">
      <w:pPr>
        <w:spacing w:line="195" w:lineRule="exact"/>
        <w:ind w:left="1134"/>
        <w:jc w:val="right"/>
        <w:rPr>
          <w:rFonts w:ascii="Tahoma" w:hAnsi="Tahoma" w:cs="Tahoma"/>
          <w:i/>
        </w:rPr>
      </w:pPr>
      <w:r w:rsidRPr="007D2DFC">
        <w:rPr>
          <w:rFonts w:ascii="Tahoma" w:hAnsi="Tahoma" w:cs="Tahoma"/>
          <w:i/>
          <w:spacing w:val="-1"/>
        </w:rPr>
        <w:t>4.0</w:t>
      </w:r>
      <w:r w:rsidRPr="007D2DFC">
        <w:rPr>
          <w:rFonts w:ascii="Tahoma" w:hAnsi="Tahoma" w:cs="Tahoma"/>
          <w:i/>
          <w:spacing w:val="-4"/>
        </w:rPr>
        <w:t xml:space="preserve"> </w:t>
      </w:r>
      <w:r w:rsidRPr="007D2DFC">
        <w:rPr>
          <w:rFonts w:ascii="Tahoma" w:hAnsi="Tahoma" w:cs="Tahoma"/>
          <w:i/>
          <w:spacing w:val="-1"/>
        </w:rPr>
        <w:t>International</w:t>
      </w:r>
      <w:r w:rsidRPr="007D2DFC">
        <w:rPr>
          <w:rFonts w:ascii="Tahoma" w:hAnsi="Tahoma" w:cs="Tahoma"/>
          <w:i/>
          <w:spacing w:val="-3"/>
        </w:rPr>
        <w:t xml:space="preserve"> </w:t>
      </w:r>
      <w:r w:rsidRPr="007D2DFC">
        <w:rPr>
          <w:rFonts w:ascii="Tahoma" w:hAnsi="Tahoma" w:cs="Tahoma"/>
          <w:i/>
        </w:rPr>
        <w:t>License</w:t>
      </w:r>
    </w:p>
    <w:p w14:paraId="64315AD3" w14:textId="77777777" w:rsidR="0092317A" w:rsidRDefault="0092317A" w:rsidP="007D2DFC">
      <w:pPr>
        <w:spacing w:before="92" w:line="251" w:lineRule="exact"/>
      </w:pPr>
      <w:r w:rsidRPr="007D2DFC">
        <w:rPr>
          <w:sz w:val="20"/>
          <w:szCs w:val="20"/>
        </w:rPr>
        <w:br w:type="column"/>
      </w:r>
      <w:r>
        <w:rPr>
          <w:b/>
        </w:rPr>
        <w:lastRenderedPageBreak/>
        <w:t>Abstrak</w:t>
      </w:r>
      <w:r>
        <w:t>:</w:t>
      </w:r>
    </w:p>
    <w:p w14:paraId="54764E0B" w14:textId="77777777" w:rsidR="0092317A" w:rsidRDefault="0092317A" w:rsidP="0092317A">
      <w:pPr>
        <w:jc w:val="both"/>
        <w:rPr>
          <w:lang w:val="en-ID"/>
        </w:rPr>
      </w:pPr>
      <w:r>
        <w:rPr>
          <w:rFonts w:eastAsia="Calibri"/>
          <w:i/>
          <w:color w:val="000000"/>
        </w:rPr>
        <w:t>Woolwich Massage</w:t>
      </w:r>
      <w:r>
        <w:rPr>
          <w:rFonts w:eastAsia="Calibri"/>
          <w:color w:val="000000"/>
        </w:rPr>
        <w:t xml:space="preserve"> adalah pemijatan yang dilakukan pada sinus laktiferus tepatnya 1-1,5 cm di atas areola mamae, dengan tujuan untuk mengeluarkan ASI yang ada pada sinus laktiferus. Pemijatan tersebut akan merangsang sel araf pada payudara. Dari hasil wawancara didapatkan bahwa terdapat ibu nifas belum mengetahui tentang pijat </w:t>
      </w:r>
      <w:r>
        <w:rPr>
          <w:rFonts w:eastAsia="Calibri"/>
          <w:i/>
          <w:color w:val="000000"/>
        </w:rPr>
        <w:t>woolwich Massage</w:t>
      </w:r>
      <w:r>
        <w:rPr>
          <w:rFonts w:eastAsia="Calibri"/>
          <w:color w:val="000000"/>
        </w:rPr>
        <w:t xml:space="preserve"> dan manfaatnya di Klinik Pratama Sejahtera</w:t>
      </w:r>
      <w:r>
        <w:t>.</w:t>
      </w:r>
    </w:p>
    <w:p w14:paraId="599CE80B" w14:textId="77777777" w:rsidR="0092317A" w:rsidRDefault="0092317A" w:rsidP="0092317A">
      <w:pPr>
        <w:jc w:val="both"/>
      </w:pPr>
      <w:r>
        <w:t xml:space="preserve">Metode penelitian menggunakan uji </w:t>
      </w:r>
      <w:r>
        <w:rPr>
          <w:i/>
          <w:iCs/>
        </w:rPr>
        <w:t>Chi-Square</w:t>
      </w:r>
      <w:r>
        <w:t xml:space="preserve">. Dengan populasi dan Sampel penelitian ini adalah </w:t>
      </w:r>
      <w:r>
        <w:rPr>
          <w:rFonts w:eastAsia="Calibri"/>
          <w:color w:val="000000"/>
        </w:rPr>
        <w:t>Ibu Post Partum berjumlah 25 orang yang melakukan Woolwich Massage di Klinik Pratama Sejahtera</w:t>
      </w:r>
      <w:r>
        <w:t xml:space="preserve"> dengan menggunakan teknik total sampling. Data yang digunakan adalah data primer dan sekunder. Data analisis secara univariat dan bivariat menggunakan uji </w:t>
      </w:r>
      <w:r>
        <w:rPr>
          <w:i/>
          <w:iCs/>
        </w:rPr>
        <w:t>Chi-Square</w:t>
      </w:r>
      <w:r>
        <w:t>.</w:t>
      </w:r>
    </w:p>
    <w:p w14:paraId="737EC4FC" w14:textId="77777777" w:rsidR="0092317A" w:rsidRDefault="0092317A" w:rsidP="0092317A">
      <w:pPr>
        <w:jc w:val="both"/>
      </w:pPr>
      <w:r>
        <w:t xml:space="preserve">Hasil penelitian menunjukkan bahwa adanya Pengaruh </w:t>
      </w:r>
      <w:r>
        <w:rPr>
          <w:i/>
        </w:rPr>
        <w:t>Woolwich Massage</w:t>
      </w:r>
      <w:r>
        <w:t xml:space="preserve"> Terhadap Pengeluaran ASI pada Ibu </w:t>
      </w:r>
      <w:r>
        <w:rPr>
          <w:i/>
        </w:rPr>
        <w:t>Post Partum</w:t>
      </w:r>
      <w:r>
        <w:t xml:space="preserve"> di klinik Pratama Sejahtera Tahun 2024 dengan derajat kemaknaan (α) = 0,05 dan df = 1 diperoleh hasil perhitungan yaitu Sig. (2-tailed) 0,000&lt;(α) = 0,05, maka Ho ditolak dan Ha diterima.</w:t>
      </w:r>
    </w:p>
    <w:p w14:paraId="6157F354" w14:textId="77777777" w:rsidR="0092317A" w:rsidRDefault="0092317A" w:rsidP="0092317A">
      <w:r>
        <w:t xml:space="preserve">Kesimpulan ada pengaruh Pengaruh </w:t>
      </w:r>
      <w:r>
        <w:rPr>
          <w:i/>
        </w:rPr>
        <w:t>Woolwich Massage</w:t>
      </w:r>
      <w:r>
        <w:t xml:space="preserve"> Terhadap Pengeluaran ASI pada Ibu Post Partum. Diharapkan kepada para ibu post partum dapat lebih rutin melaksanakan </w:t>
      </w:r>
      <w:r>
        <w:rPr>
          <w:i/>
        </w:rPr>
        <w:t>Woolwich Massage</w:t>
      </w:r>
      <w:r>
        <w:t xml:space="preserve"> untuk meningkatkan produksi ASI. </w:t>
      </w:r>
    </w:p>
    <w:p w14:paraId="061EBA0E" w14:textId="77777777" w:rsidR="0092317A" w:rsidRPr="00C37764" w:rsidRDefault="0092317A" w:rsidP="0092317A">
      <w:pPr>
        <w:shd w:val="clear" w:color="auto" w:fill="FFFFFF"/>
        <w:jc w:val="both"/>
        <w:rPr>
          <w:noProof/>
          <w:sz w:val="24"/>
          <w:szCs w:val="24"/>
        </w:rPr>
      </w:pPr>
    </w:p>
    <w:p w14:paraId="63D46B13" w14:textId="77777777" w:rsidR="0092317A" w:rsidRDefault="0092317A" w:rsidP="0092317A">
      <w:pPr>
        <w:pStyle w:val="BodyText"/>
      </w:pPr>
    </w:p>
    <w:p w14:paraId="671C9663" w14:textId="77777777" w:rsidR="0092317A" w:rsidRDefault="0092317A" w:rsidP="0092317A">
      <w:pPr>
        <w:pStyle w:val="NormalWeb"/>
        <w:spacing w:before="0" w:beforeAutospacing="0" w:after="160" w:afterAutospacing="0"/>
        <w:jc w:val="both"/>
      </w:pPr>
      <w:r>
        <w:rPr>
          <w:b/>
        </w:rPr>
        <w:t>Kata</w:t>
      </w:r>
      <w:r>
        <w:rPr>
          <w:b/>
          <w:spacing w:val="-1"/>
        </w:rPr>
        <w:t xml:space="preserve"> </w:t>
      </w:r>
      <w:proofErr w:type="spellStart"/>
      <w:r>
        <w:rPr>
          <w:b/>
        </w:rPr>
        <w:t>kunci</w:t>
      </w:r>
      <w:proofErr w:type="spellEnd"/>
      <w:r>
        <w:t>:</w:t>
      </w:r>
      <w:r>
        <w:rPr>
          <w:spacing w:val="-4"/>
        </w:rPr>
        <w:t xml:space="preserve"> </w:t>
      </w:r>
      <w:bookmarkStart w:id="0" w:name="_GoBack"/>
      <w:r w:rsidRPr="001812E4">
        <w:rPr>
          <w:i/>
          <w:iCs/>
          <w:color w:val="000000"/>
        </w:rPr>
        <w:t xml:space="preserve">Woolwich Massage, ASI, </w:t>
      </w:r>
      <w:proofErr w:type="spellStart"/>
      <w:r w:rsidRPr="001812E4">
        <w:rPr>
          <w:i/>
          <w:iCs/>
          <w:color w:val="000000"/>
        </w:rPr>
        <w:t>Post Partum</w:t>
      </w:r>
      <w:bookmarkEnd w:id="0"/>
      <w:proofErr w:type="spellEnd"/>
    </w:p>
    <w:p w14:paraId="4EC22FAD" w14:textId="77777777" w:rsidR="0092317A" w:rsidRDefault="0092317A" w:rsidP="0092317A">
      <w:pPr>
        <w:pStyle w:val="BodyText"/>
        <w:spacing w:before="2"/>
        <w:ind w:left="145"/>
      </w:pPr>
    </w:p>
    <w:p w14:paraId="0AABE647" w14:textId="77777777" w:rsidR="0092317A" w:rsidRDefault="0092317A" w:rsidP="0092317A">
      <w:pPr>
        <w:sectPr w:rsidR="0092317A" w:rsidSect="00DF4F9E">
          <w:type w:val="continuous"/>
          <w:pgSz w:w="12240" w:h="15840"/>
          <w:pgMar w:top="1887" w:right="1300" w:bottom="1500" w:left="1300" w:header="720" w:footer="720" w:gutter="0"/>
          <w:cols w:num="2" w:space="720" w:equalWidth="0">
            <w:col w:w="2771" w:space="288"/>
            <w:col w:w="6581"/>
          </w:cols>
        </w:sectPr>
      </w:pPr>
    </w:p>
    <w:p w14:paraId="62C70D3F" w14:textId="77777777" w:rsidR="0092317A" w:rsidRDefault="0092317A" w:rsidP="0092317A">
      <w:pPr>
        <w:pStyle w:val="Heading2"/>
        <w:spacing w:before="89" w:line="295" w:lineRule="exact"/>
        <w:ind w:left="0"/>
      </w:pPr>
      <w:r>
        <w:lastRenderedPageBreak/>
        <w:t>Pendahuluan</w:t>
      </w:r>
    </w:p>
    <w:p w14:paraId="09540F1E" w14:textId="77777777" w:rsidR="0092317A" w:rsidRPr="001812E4" w:rsidRDefault="0092317A" w:rsidP="0092317A">
      <w:pPr>
        <w:jc w:val="both"/>
        <w:rPr>
          <w:rFonts w:eastAsia="Calibri"/>
          <w:color w:val="000000"/>
          <w:lang w:val="en-ID"/>
        </w:rPr>
      </w:pPr>
      <w:r w:rsidRPr="001812E4">
        <w:rPr>
          <w:rFonts w:eastAsia="Calibri"/>
          <w:color w:val="000000"/>
        </w:rPr>
        <w:t>Masa nifas atau post partum adalah periode dalam minggu-minggu pertama setelah kelahiran. Lamanya periode ini tidak pasti, sebagian besar menganggapnya antara 4 sampai 6 minggu walaupun merupakan masa yang relatif tidak kompleks dibandingkan dengan kehamilan, nifas ditandai oleh banyak perubahan fisiologis. Pada masa ini perubahan yang terjadi tidak hanya secara fisiologis maupun sosiokultural, tetapi juga psikologi. Perubahan kompleks pada ibu postpartum atau setelah proses persalinan memerlukan penyesuaian terhadap diri dengan pola hidup dan kondisi setelah proses tersebut (Sarwono, 2018). Beberapa dari perubahan tersebut mungkin hanya sedikit mengganggu “ibu baru”walaupun komplikasi serius juga dapat terjadi (Yuliana, Wahida, 2020).</w:t>
      </w:r>
    </w:p>
    <w:p w14:paraId="78D4B495" w14:textId="77777777" w:rsidR="0092317A" w:rsidRPr="001812E4" w:rsidRDefault="0092317A" w:rsidP="0092317A">
      <w:pPr>
        <w:jc w:val="both"/>
        <w:rPr>
          <w:rFonts w:eastAsia="Calibri"/>
          <w:color w:val="000000"/>
        </w:rPr>
      </w:pPr>
      <w:r w:rsidRPr="001812E4">
        <w:rPr>
          <w:rFonts w:eastAsia="Calibri"/>
          <w:color w:val="000000"/>
        </w:rPr>
        <w:t>Masa Nifas atau post partum juga masa pemulihan kembali, mulai dari persalinan selesai sampai alat-alat kandungan kembali seperti prahamil. Lama masa nifas 6-8. Memberikan pendidikan kesehatan tentang perawatan kesehatan nifas dan menyusui, kebutuhan nutrisi, perencana pengaturan jarak kelahiran,menyusui,dan pemberian ASI (Yuliana, Wahida, 2020).</w:t>
      </w:r>
    </w:p>
    <w:p w14:paraId="1320AB4C" w14:textId="77777777" w:rsidR="0092317A" w:rsidRDefault="0092317A" w:rsidP="0092317A">
      <w:pPr>
        <w:jc w:val="both"/>
      </w:pPr>
      <w:r>
        <w:t>Menurut ummar, ASI merupakan sumber nutrisi yang terbaik bagi bayi yang mempunyai banyak manfaat baik untuk perkembangan, pertumbuhan, dan kesehatan. Kebersihan pemberian ASI tak lepas dari peranan dalam menyusui. Pengetahuan yang baik, dukungan dari tenaga kesehatan dalam melakukan iniaiai menyusui dini (</w:t>
      </w:r>
      <w:r>
        <w:rPr>
          <w:rFonts w:eastAsia="Calibri"/>
          <w:color w:val="000000"/>
        </w:rPr>
        <w:t>Christin Jayanti 2022).</w:t>
      </w:r>
    </w:p>
    <w:p w14:paraId="67583D20" w14:textId="77777777" w:rsidR="0092317A" w:rsidRDefault="0092317A" w:rsidP="0092317A">
      <w:pPr>
        <w:jc w:val="both"/>
      </w:pPr>
      <w:r>
        <w:rPr>
          <w:rFonts w:eastAsia="Calibri"/>
          <w:color w:val="000000"/>
        </w:rPr>
        <w:t>Menyusui Dini (IMD) dapat membantu ibu memberikan ASI eksklusif 6 bulam dan menyusui hingga 2 tahun. Asi juga merupakan makanan terbaik bagi bayi pada awal kehidupan, tidak karena ASI mengandung cukup zat gizi tetapi juga ASI mengandung antibodi yang melindungi bayi dari infeksi.Pemberian ASI sangat penting bagi tumbuh kembang yang optimal baik fisik maupun mental dan kecerdasan bayi. Oleh karna itu, Pemberian ASI perlu mendapatkan perhatian pada ibu dan tenaga kesehatan agar proses menyusui dapar terlaksana dengan baik. (Christin Jayanti 2022).</w:t>
      </w:r>
    </w:p>
    <w:p w14:paraId="3F2DEF82" w14:textId="77777777" w:rsidR="0092317A" w:rsidRDefault="0092317A" w:rsidP="0092317A">
      <w:pPr>
        <w:jc w:val="both"/>
      </w:pPr>
      <w:r>
        <w:rPr>
          <w:rFonts w:eastAsia="Calibri"/>
          <w:color w:val="000000"/>
        </w:rPr>
        <w:t>Adapun Laktasi atau menyusui mempunyai dua pengertian,yaitu produksi dan pengeluaran ASI Hormon yang berperan pada proses laktasi terdiri dari prolaktin dan oksitosin. Prolaktin merangsang pengeluaran ASI dan oksitosin memacu pengeluaran ASI. Oksitosin juga memacu kontraksi uterus sehingga kembali seperti sebelum hamil (Yeni Aryani 2021).</w:t>
      </w:r>
    </w:p>
    <w:p w14:paraId="604A23DE" w14:textId="77777777" w:rsidR="0092317A" w:rsidRDefault="0092317A" w:rsidP="0092317A">
      <w:pPr>
        <w:jc w:val="both"/>
        <w:rPr>
          <w:rFonts w:eastAsia="Calibri"/>
          <w:color w:val="000000"/>
        </w:rPr>
      </w:pPr>
      <w:r>
        <w:rPr>
          <w:rFonts w:eastAsia="Calibri"/>
          <w:color w:val="000000"/>
        </w:rPr>
        <w:t>Pada saat payudara sudah memproduksi ASI, terdapat proses pengeluaran ASI yaitu ketika bayi mulai menghisap. Pada proses ini, terdapat beberapa hormone berbeda yang bekerja sama untuk pengeluaran air susu dan melepaskanya untuk dihisap. Gerakan isapan bayi dapat merangsang serat saraf dalam puting. Serat saraf ini membawa permintaan agar air susu melewati kolumna spinalis ke kelenjar hipofis dalam otak. Kelenjar hipofisis akan merespon otak untuk melepaskan hormon prolactin dan hormone oksitsin. Hormon prolactin dalam merangsang payudara untuk menghasilkan lebih banyak susu. Sedangkan hormone oksitosin merangasang otot-otot yang sangat kecil yang mengelilingi duktus dalam payudara, kontraksi ini menekan duktus dan mengeluarkan air susu dalam penampungan di bawah areola. (Wulan Wijaya 2023).</w:t>
      </w:r>
    </w:p>
    <w:p w14:paraId="174EED18" w14:textId="77777777" w:rsidR="0092317A" w:rsidRDefault="0092317A" w:rsidP="0092317A">
      <w:pPr>
        <w:pStyle w:val="Heading2"/>
        <w:spacing w:before="89" w:line="295" w:lineRule="exact"/>
      </w:pPr>
    </w:p>
    <w:p w14:paraId="49EA6558" w14:textId="77777777" w:rsidR="0092317A" w:rsidRDefault="0092317A" w:rsidP="0092317A">
      <w:pPr>
        <w:pStyle w:val="BodyText"/>
        <w:spacing w:before="1"/>
        <w:rPr>
          <w:sz w:val="2"/>
        </w:rPr>
      </w:pPr>
    </w:p>
    <w:p w14:paraId="403EC094" w14:textId="77777777" w:rsidR="0092317A" w:rsidRDefault="0092317A" w:rsidP="0092317A">
      <w:pPr>
        <w:pStyle w:val="BodyText"/>
        <w:spacing w:line="43" w:lineRule="exact"/>
        <w:ind w:left="111"/>
        <w:rPr>
          <w:sz w:val="4"/>
        </w:rPr>
      </w:pPr>
      <w:r>
        <w:rPr>
          <w:noProof/>
          <w:sz w:val="4"/>
          <w:lang w:val="en-US"/>
        </w:rPr>
        <mc:AlternateContent>
          <mc:Choice Requires="wpg">
            <w:drawing>
              <wp:inline distT="0" distB="0" distL="0" distR="0" wp14:anchorId="3AD6741B" wp14:editId="50310C32">
                <wp:extent cx="5982335" cy="27940"/>
                <wp:effectExtent l="1270" t="0" r="0" b="1270"/>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27940"/>
                          <a:chOff x="0" y="0"/>
                          <a:chExt cx="9421" cy="44"/>
                        </a:xfrm>
                      </wpg:grpSpPr>
                      <wps:wsp>
                        <wps:cNvPr id="22" name="AutoShape 9"/>
                        <wps:cNvSpPr>
                          <a:spLocks/>
                        </wps:cNvSpPr>
                        <wps:spPr bwMode="auto">
                          <a:xfrm>
                            <a:off x="0" y="0"/>
                            <a:ext cx="9421" cy="44"/>
                          </a:xfrm>
                          <a:custGeom>
                            <a:avLst/>
                            <a:gdLst>
                              <a:gd name="T0" fmla="*/ 9421 w 9421"/>
                              <a:gd name="T1" fmla="*/ 29 h 44"/>
                              <a:gd name="T2" fmla="*/ 0 w 9421"/>
                              <a:gd name="T3" fmla="*/ 29 h 44"/>
                              <a:gd name="T4" fmla="*/ 0 w 9421"/>
                              <a:gd name="T5" fmla="*/ 43 h 44"/>
                              <a:gd name="T6" fmla="*/ 9421 w 9421"/>
                              <a:gd name="T7" fmla="*/ 43 h 44"/>
                              <a:gd name="T8" fmla="*/ 9421 w 9421"/>
                              <a:gd name="T9" fmla="*/ 29 h 44"/>
                              <a:gd name="T10" fmla="*/ 9421 w 9421"/>
                              <a:gd name="T11" fmla="*/ 0 h 44"/>
                              <a:gd name="T12" fmla="*/ 0 w 9421"/>
                              <a:gd name="T13" fmla="*/ 0 h 44"/>
                              <a:gd name="T14" fmla="*/ 0 w 9421"/>
                              <a:gd name="T15" fmla="*/ 14 h 44"/>
                              <a:gd name="T16" fmla="*/ 9421 w 9421"/>
                              <a:gd name="T17" fmla="*/ 14 h 44"/>
                              <a:gd name="T18" fmla="*/ 9421 w 9421"/>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21" h="44">
                                <a:moveTo>
                                  <a:pt x="9421" y="29"/>
                                </a:moveTo>
                                <a:lnTo>
                                  <a:pt x="0" y="29"/>
                                </a:lnTo>
                                <a:lnTo>
                                  <a:pt x="0" y="43"/>
                                </a:lnTo>
                                <a:lnTo>
                                  <a:pt x="9421" y="43"/>
                                </a:lnTo>
                                <a:lnTo>
                                  <a:pt x="9421" y="29"/>
                                </a:lnTo>
                                <a:close/>
                                <a:moveTo>
                                  <a:pt x="9421" y="0"/>
                                </a:moveTo>
                                <a:lnTo>
                                  <a:pt x="0" y="0"/>
                                </a:lnTo>
                                <a:lnTo>
                                  <a:pt x="0" y="14"/>
                                </a:lnTo>
                                <a:lnTo>
                                  <a:pt x="9421" y="14"/>
                                </a:lnTo>
                                <a:lnTo>
                                  <a:pt x="94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5700B8" id="Group 8" o:spid="_x0000_s1026" style="width:471.05pt;height:2.2pt;mso-position-horizontal-relative:char;mso-position-vertical-relative:line" coordsize="94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">
                <v:shape id="AutoShape 9" o:spid="_x0000_s1027" style="position:absolute;width:9421;height:44;visibility:visible;mso-wrap-style:square;v-text-anchor:top" coordsize="9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" path="m9421,29l,29,,43r9421,l9421,29xm9421,l,,,14r9421,l9421,xe" fillcolor="black" stroked="f">
                  <v:path arrowok="t" o:connecttype="custom" o:connectlocs="9421,29;0,29;0,43;9421,43;9421,29;9421,0;0,0;0,14;9421,14;9421,0" o:connectangles="0,0,0,0,0,0,0,0,0,0"/>
                </v:shape>
                <w10:anchorlock/>
              </v:group>
            </w:pict>
          </mc:Fallback>
        </mc:AlternateContent>
      </w:r>
    </w:p>
    <w:p w14:paraId="426EBEEA" w14:textId="77777777" w:rsidR="0092317A" w:rsidRDefault="0092317A" w:rsidP="0092317A">
      <w:pPr>
        <w:pStyle w:val="Heading2"/>
        <w:spacing w:before="180" w:line="296" w:lineRule="exact"/>
        <w:ind w:left="0"/>
        <w:jc w:val="both"/>
      </w:pPr>
      <w:r>
        <w:t>Studi</w:t>
      </w:r>
      <w:r>
        <w:rPr>
          <w:spacing w:val="-3"/>
        </w:rPr>
        <w:t xml:space="preserve"> </w:t>
      </w:r>
      <w:r>
        <w:t>Literatur</w:t>
      </w:r>
    </w:p>
    <w:p w14:paraId="2D9EE5FC" w14:textId="77777777" w:rsidR="0092317A" w:rsidRDefault="0092317A" w:rsidP="0092317A">
      <w:pPr>
        <w:jc w:val="both"/>
        <w:rPr>
          <w:lang w:val="en-ID"/>
        </w:rPr>
      </w:pPr>
      <w:r>
        <w:rPr>
          <w:rFonts w:eastAsia="Calibri"/>
          <w:color w:val="000000"/>
        </w:rPr>
        <w:t>Postpartum adalah periode setelah bayi lahir sampai organ-organ reproduksi kembali ke keadaan normal dengan waktu enam minggu (Lowdermik Perry, Bobak, 2018).</w:t>
      </w:r>
    </w:p>
    <w:p w14:paraId="43E9B942" w14:textId="328E778A" w:rsidR="0092317A" w:rsidRDefault="0092317A" w:rsidP="0092317A">
      <w:pPr>
        <w:jc w:val="both"/>
        <w:rPr>
          <w:rFonts w:eastAsia="Calibri"/>
          <w:color w:val="000000"/>
        </w:rPr>
      </w:pPr>
      <w:r>
        <w:rPr>
          <w:rFonts w:eastAsia="Calibri"/>
          <w:color w:val="000000"/>
        </w:rPr>
        <w:t>Sedangkan Cunningham (2019), menyebutkan bahwa pengertian postpartum adalah periode setelah kelahiran, mencakup enam minggu berikutnya saat terjadi involusi uterus. Dari kedua pengertian diatas dapat disimpulkan bahwa postpartum adalah waktu setelah melahirkan sampai enam minggu sehingga fungsi organ reproduksi kembali normal.</w:t>
      </w:r>
    </w:p>
    <w:p w14:paraId="1E8CAFA5" w14:textId="163AFD7F" w:rsidR="0092317A" w:rsidRDefault="0092317A" w:rsidP="0092317A">
      <w:pPr>
        <w:jc w:val="both"/>
        <w:rPr>
          <w:rFonts w:eastAsia="Calibri"/>
          <w:color w:val="000000"/>
        </w:rPr>
      </w:pPr>
    </w:p>
    <w:p w14:paraId="701BBF96" w14:textId="7391BE26" w:rsidR="0092317A" w:rsidRDefault="0092317A" w:rsidP="0092317A">
      <w:pPr>
        <w:jc w:val="both"/>
        <w:rPr>
          <w:rFonts w:eastAsia="Calibri"/>
          <w:color w:val="000000"/>
        </w:rPr>
      </w:pPr>
    </w:p>
    <w:p w14:paraId="39389DEF" w14:textId="4C0FA37A" w:rsidR="0092317A" w:rsidRDefault="0092317A" w:rsidP="0092317A">
      <w:pPr>
        <w:jc w:val="both"/>
        <w:rPr>
          <w:rFonts w:eastAsia="Calibri"/>
          <w:color w:val="000000"/>
        </w:rPr>
      </w:pPr>
    </w:p>
    <w:p w14:paraId="0EFF6E5E" w14:textId="7839C6F7" w:rsidR="0092317A" w:rsidRDefault="0092317A" w:rsidP="0092317A">
      <w:pPr>
        <w:jc w:val="both"/>
        <w:rPr>
          <w:rFonts w:eastAsia="Calibri"/>
          <w:color w:val="000000"/>
        </w:rPr>
      </w:pPr>
    </w:p>
    <w:p w14:paraId="5B92E21F" w14:textId="2CF9AAC9" w:rsidR="0092317A" w:rsidRDefault="0092317A" w:rsidP="0092317A">
      <w:pPr>
        <w:jc w:val="both"/>
        <w:rPr>
          <w:rFonts w:eastAsia="Calibri"/>
          <w:color w:val="000000"/>
        </w:rPr>
      </w:pPr>
    </w:p>
    <w:p w14:paraId="0119AD9A" w14:textId="5125927C" w:rsidR="0092317A" w:rsidRDefault="0092317A" w:rsidP="0092317A">
      <w:pPr>
        <w:jc w:val="both"/>
        <w:rPr>
          <w:rFonts w:eastAsia="Calibri"/>
          <w:color w:val="000000"/>
        </w:rPr>
      </w:pPr>
    </w:p>
    <w:p w14:paraId="297178F7" w14:textId="77777777" w:rsidR="0092317A" w:rsidRDefault="0092317A" w:rsidP="0092317A">
      <w:pPr>
        <w:jc w:val="both"/>
      </w:pPr>
    </w:p>
    <w:p w14:paraId="7874E21A" w14:textId="77777777" w:rsidR="0092317A" w:rsidRDefault="0092317A" w:rsidP="0092317A">
      <w:pPr>
        <w:spacing w:before="7"/>
        <w:rPr>
          <w:b/>
          <w:sz w:val="24"/>
        </w:rPr>
      </w:pPr>
      <w:r>
        <w:rPr>
          <w:b/>
          <w:sz w:val="24"/>
        </w:rPr>
        <w:t>Metode</w:t>
      </w:r>
      <w:r>
        <w:rPr>
          <w:b/>
          <w:spacing w:val="-6"/>
          <w:sz w:val="24"/>
        </w:rPr>
        <w:t xml:space="preserve"> </w:t>
      </w:r>
      <w:r>
        <w:rPr>
          <w:b/>
          <w:sz w:val="24"/>
        </w:rPr>
        <w:t>Penelitian</w:t>
      </w:r>
    </w:p>
    <w:p w14:paraId="10193838" w14:textId="013A597A" w:rsidR="0092317A" w:rsidRDefault="0092317A" w:rsidP="0092317A">
      <w:pPr>
        <w:jc w:val="both"/>
        <w:rPr>
          <w:rFonts w:eastAsia="Calibri"/>
          <w:color w:val="000000"/>
        </w:rPr>
      </w:pPr>
      <w:r>
        <w:rPr>
          <w:rFonts w:eastAsia="Calibri"/>
          <w:color w:val="000000"/>
        </w:rPr>
        <w:t xml:space="preserve">Kerangka konsep penelitian adalah suatu uraian dan visualisasi hubungan atau kaitan antara konsep satu terhadap konsep yang lainnya,atau antara variabel satu dengan variabel yang lain dari masalah yang </w:t>
      </w:r>
    </w:p>
    <w:p w14:paraId="37130A70" w14:textId="636AB7C7" w:rsidR="0092317A" w:rsidRDefault="0092317A" w:rsidP="0092317A">
      <w:pPr>
        <w:jc w:val="both"/>
        <w:rPr>
          <w:lang w:val="en-ID"/>
        </w:rPr>
      </w:pPr>
      <w:r>
        <w:rPr>
          <w:rFonts w:eastAsia="Calibri"/>
          <w:color w:val="000000"/>
        </w:rPr>
        <w:t>ingin diteliti (Notoadmodjo, 2018,)</w:t>
      </w:r>
    </w:p>
    <w:p w14:paraId="7084426D" w14:textId="77777777" w:rsidR="0092317A" w:rsidRDefault="0092317A" w:rsidP="0092317A">
      <w:pPr>
        <w:jc w:val="both"/>
      </w:pPr>
      <w:r>
        <w:rPr>
          <w:rFonts w:eastAsia="Calibri"/>
          <w:color w:val="000000"/>
        </w:rPr>
        <w:t>Pada penelitian ini, peneliti akan meneliti pengaruh woolwich massage terhadap pengeluaran ASI pada ibu postpartum. Berdasarkan tujuan penelitian serta tinjauan Pustaka, maka kerangka konsep dalampenclitian ini dapat digambarkan sebagai berikut:</w:t>
      </w:r>
    </w:p>
    <w:p w14:paraId="1CF54457" w14:textId="77777777" w:rsidR="0092317A" w:rsidRDefault="0092317A" w:rsidP="0092317A">
      <w:pPr>
        <w:jc w:val="both"/>
      </w:pPr>
      <w:r>
        <w:t xml:space="preserve"> </w:t>
      </w:r>
    </w:p>
    <w:p w14:paraId="084B7116" w14:textId="77777777" w:rsidR="0092317A" w:rsidRDefault="0092317A" w:rsidP="0092317A">
      <w:pPr>
        <w:jc w:val="both"/>
      </w:pPr>
      <w:r>
        <w:rPr>
          <w:rFonts w:eastAsia="Calibri"/>
          <w:b/>
          <w:color w:val="000000"/>
        </w:rPr>
        <w:t>Variabel Independent</w:t>
      </w:r>
      <w:r>
        <w:rPr>
          <w:rFonts w:eastAsia="Calibri"/>
          <w:color w:val="000000"/>
        </w:rPr>
        <w:t xml:space="preserve">                        </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b/>
          <w:color w:val="000000"/>
        </w:rPr>
        <w:t>Variabel Dependent</w:t>
      </w:r>
    </w:p>
    <w:tbl>
      <w:tblPr>
        <w:tblStyle w:val="TableGrid"/>
        <w:tblW w:w="0" w:type="auto"/>
        <w:tblInd w:w="0" w:type="dxa"/>
        <w:tblCellMar>
          <w:top w:w="15" w:type="dxa"/>
          <w:left w:w="15" w:type="dxa"/>
          <w:bottom w:w="15" w:type="dxa"/>
          <w:right w:w="15" w:type="dxa"/>
        </w:tblCellMar>
        <w:tblLook w:val="04A0" w:firstRow="1" w:lastRow="0" w:firstColumn="1" w:lastColumn="0" w:noHBand="0" w:noVBand="1"/>
      </w:tblPr>
      <w:tblGrid>
        <w:gridCol w:w="2835"/>
        <w:gridCol w:w="2835"/>
        <w:gridCol w:w="2835"/>
      </w:tblGrid>
      <w:tr w:rsidR="0092317A" w14:paraId="42FB234C" w14:textId="77777777" w:rsidTr="001812E4">
        <w:tc>
          <w:tcPr>
            <w:tcW w:w="2835" w:type="dxa"/>
            <w:tcBorders>
              <w:top w:val="outset" w:sz="6" w:space="0" w:color="auto"/>
              <w:left w:val="outset" w:sz="6" w:space="0" w:color="auto"/>
              <w:bottom w:val="outset" w:sz="6" w:space="0" w:color="auto"/>
              <w:right w:val="outset" w:sz="6" w:space="0" w:color="auto"/>
            </w:tcBorders>
          </w:tcPr>
          <w:p w14:paraId="513E044D" w14:textId="77777777" w:rsidR="0092317A" w:rsidRDefault="0092317A" w:rsidP="00E06B84">
            <w:pPr>
              <w:jc w:val="center"/>
            </w:pPr>
          </w:p>
          <w:p w14:paraId="5337D75C" w14:textId="77777777" w:rsidR="0092317A" w:rsidRDefault="0092317A" w:rsidP="00E06B84">
            <w:pPr>
              <w:jc w:val="center"/>
            </w:pPr>
            <w:r>
              <w:t>Woolwich Massage</w:t>
            </w:r>
          </w:p>
        </w:tc>
        <w:tc>
          <w:tcPr>
            <w:tcW w:w="2835" w:type="dxa"/>
            <w:tcBorders>
              <w:top w:val="nil"/>
              <w:left w:val="outset" w:sz="6" w:space="0" w:color="auto"/>
              <w:bottom w:val="nil"/>
              <w:right w:val="outset" w:sz="6" w:space="0" w:color="auto"/>
            </w:tcBorders>
          </w:tcPr>
          <w:p w14:paraId="204DD903" w14:textId="77777777" w:rsidR="0092317A" w:rsidRDefault="0092317A" w:rsidP="00E06B84">
            <w:pPr>
              <w:jc w:val="center"/>
            </w:pPr>
            <w:r>
              <w:rPr>
                <w:noProof/>
                <w:lang w:val="en-US"/>
              </w:rPr>
              <w:drawing>
                <wp:inline distT="0" distB="0" distL="0" distR="0" wp14:anchorId="04ADB295" wp14:editId="16A8BE7F">
                  <wp:extent cx="1460500" cy="8191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0" cy="81915"/>
                          </a:xfrm>
                          <a:prstGeom prst="rect">
                            <a:avLst/>
                          </a:prstGeom>
                          <a:noFill/>
                          <a:ln>
                            <a:noFill/>
                          </a:ln>
                        </pic:spPr>
                      </pic:pic>
                    </a:graphicData>
                  </a:graphic>
                </wp:inline>
              </w:drawing>
            </w:r>
          </w:p>
        </w:tc>
        <w:tc>
          <w:tcPr>
            <w:tcW w:w="2835" w:type="dxa"/>
            <w:tcBorders>
              <w:top w:val="outset" w:sz="6" w:space="0" w:color="auto"/>
              <w:left w:val="outset" w:sz="6" w:space="0" w:color="auto"/>
              <w:bottom w:val="outset" w:sz="6" w:space="0" w:color="auto"/>
              <w:right w:val="outset" w:sz="6" w:space="0" w:color="auto"/>
            </w:tcBorders>
          </w:tcPr>
          <w:p w14:paraId="658B13D7" w14:textId="77777777" w:rsidR="0092317A" w:rsidRDefault="0092317A" w:rsidP="00E06B84">
            <w:pPr>
              <w:jc w:val="center"/>
            </w:pPr>
          </w:p>
          <w:p w14:paraId="23851173" w14:textId="77777777" w:rsidR="0092317A" w:rsidRDefault="0092317A" w:rsidP="00E06B84">
            <w:pPr>
              <w:jc w:val="center"/>
            </w:pPr>
            <w:r>
              <w:t>Pengeluaran ASI</w:t>
            </w:r>
          </w:p>
        </w:tc>
      </w:tr>
    </w:tbl>
    <w:p w14:paraId="3785EF21" w14:textId="77777777" w:rsidR="0092317A" w:rsidRDefault="0092317A" w:rsidP="0092317A">
      <w:pPr>
        <w:jc w:val="center"/>
        <w:rPr>
          <w:rFonts w:eastAsia="Calibri"/>
          <w:b/>
          <w:color w:val="000000"/>
        </w:rPr>
      </w:pPr>
      <w:r>
        <w:br/>
      </w:r>
      <w:r>
        <w:rPr>
          <w:rFonts w:eastAsia="Calibri"/>
          <w:b/>
          <w:color w:val="000000"/>
        </w:rPr>
        <w:t>Gambar 3.1 Kerangka Konsep Penelitian</w:t>
      </w:r>
    </w:p>
    <w:p w14:paraId="28339AA2" w14:textId="77777777" w:rsidR="0092317A" w:rsidRDefault="0092317A" w:rsidP="0092317A">
      <w:pPr>
        <w:spacing w:before="7"/>
        <w:rPr>
          <w:b/>
          <w:sz w:val="24"/>
        </w:rPr>
      </w:pPr>
    </w:p>
    <w:p w14:paraId="5EC003EE" w14:textId="77777777" w:rsidR="0092317A" w:rsidRDefault="0092317A" w:rsidP="0092317A">
      <w:pPr>
        <w:pStyle w:val="BodyText"/>
        <w:spacing w:before="1"/>
        <w:rPr>
          <w:sz w:val="2"/>
        </w:rPr>
      </w:pPr>
    </w:p>
    <w:p w14:paraId="07639B74" w14:textId="77777777" w:rsidR="0092317A" w:rsidRDefault="0092317A" w:rsidP="0092317A">
      <w:pPr>
        <w:pStyle w:val="BodyText"/>
        <w:spacing w:line="43" w:lineRule="exact"/>
        <w:ind w:left="111"/>
        <w:rPr>
          <w:sz w:val="4"/>
        </w:rPr>
      </w:pPr>
      <w:r>
        <w:rPr>
          <w:noProof/>
          <w:sz w:val="4"/>
          <w:lang w:val="en-US"/>
        </w:rPr>
        <mc:AlternateContent>
          <mc:Choice Requires="wpg">
            <w:drawing>
              <wp:inline distT="0" distB="0" distL="0" distR="0" wp14:anchorId="62A0C2BC" wp14:editId="4C5B93C4">
                <wp:extent cx="5982335" cy="27940"/>
                <wp:effectExtent l="1270" t="0" r="0" b="3810"/>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27940"/>
                          <a:chOff x="0" y="0"/>
                          <a:chExt cx="9421" cy="44"/>
                        </a:xfrm>
                      </wpg:grpSpPr>
                      <wps:wsp>
                        <wps:cNvPr id="20" name="AutoShape 5"/>
                        <wps:cNvSpPr>
                          <a:spLocks/>
                        </wps:cNvSpPr>
                        <wps:spPr bwMode="auto">
                          <a:xfrm>
                            <a:off x="0" y="0"/>
                            <a:ext cx="9421" cy="44"/>
                          </a:xfrm>
                          <a:custGeom>
                            <a:avLst/>
                            <a:gdLst>
                              <a:gd name="T0" fmla="*/ 9421 w 9421"/>
                              <a:gd name="T1" fmla="*/ 29 h 44"/>
                              <a:gd name="T2" fmla="*/ 0 w 9421"/>
                              <a:gd name="T3" fmla="*/ 29 h 44"/>
                              <a:gd name="T4" fmla="*/ 0 w 9421"/>
                              <a:gd name="T5" fmla="*/ 43 h 44"/>
                              <a:gd name="T6" fmla="*/ 9421 w 9421"/>
                              <a:gd name="T7" fmla="*/ 43 h 44"/>
                              <a:gd name="T8" fmla="*/ 9421 w 9421"/>
                              <a:gd name="T9" fmla="*/ 29 h 44"/>
                              <a:gd name="T10" fmla="*/ 9421 w 9421"/>
                              <a:gd name="T11" fmla="*/ 0 h 44"/>
                              <a:gd name="T12" fmla="*/ 0 w 9421"/>
                              <a:gd name="T13" fmla="*/ 0 h 44"/>
                              <a:gd name="T14" fmla="*/ 0 w 9421"/>
                              <a:gd name="T15" fmla="*/ 14 h 44"/>
                              <a:gd name="T16" fmla="*/ 9421 w 9421"/>
                              <a:gd name="T17" fmla="*/ 14 h 44"/>
                              <a:gd name="T18" fmla="*/ 9421 w 9421"/>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21" h="44">
                                <a:moveTo>
                                  <a:pt x="9421" y="29"/>
                                </a:moveTo>
                                <a:lnTo>
                                  <a:pt x="0" y="29"/>
                                </a:lnTo>
                                <a:lnTo>
                                  <a:pt x="0" y="43"/>
                                </a:lnTo>
                                <a:lnTo>
                                  <a:pt x="9421" y="43"/>
                                </a:lnTo>
                                <a:lnTo>
                                  <a:pt x="9421" y="29"/>
                                </a:lnTo>
                                <a:close/>
                                <a:moveTo>
                                  <a:pt x="9421" y="0"/>
                                </a:moveTo>
                                <a:lnTo>
                                  <a:pt x="0" y="0"/>
                                </a:lnTo>
                                <a:lnTo>
                                  <a:pt x="0" y="14"/>
                                </a:lnTo>
                                <a:lnTo>
                                  <a:pt x="9421" y="14"/>
                                </a:lnTo>
                                <a:lnTo>
                                  <a:pt x="94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A26C2D" id="Group 4" o:spid="_x0000_s1026" style="width:471.05pt;height:2.2pt;mso-position-horizontal-relative:char;mso-position-vertical-relative:line" coordsize="94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">
                <v:shape id="AutoShape 5" o:spid="_x0000_s1027" style="position:absolute;width:9421;height:44;visibility:visible;mso-wrap-style:square;v-text-anchor:top" coordsize="9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" path="m9421,29l,29,,43r9421,l9421,29xm9421,l,,,14r9421,l9421,xe" fillcolor="black" stroked="f">
                  <v:path arrowok="t" o:connecttype="custom" o:connectlocs="9421,29;0,29;0,43;9421,43;9421,29;9421,0;0,0;0,14;9421,14;9421,0" o:connectangles="0,0,0,0,0,0,0,0,0,0"/>
                </v:shape>
                <w10:anchorlock/>
              </v:group>
            </w:pict>
          </mc:Fallback>
        </mc:AlternateContent>
      </w:r>
    </w:p>
    <w:p w14:paraId="134F6A64" w14:textId="77777777" w:rsidR="0092317A" w:rsidRDefault="0092317A" w:rsidP="0092317A">
      <w:pPr>
        <w:pStyle w:val="Heading3"/>
        <w:ind w:left="0"/>
      </w:pPr>
      <w:r>
        <w:t>Hasil</w:t>
      </w:r>
    </w:p>
    <w:p w14:paraId="68B1291C" w14:textId="77777777" w:rsidR="0092317A" w:rsidRDefault="0092317A" w:rsidP="0092317A">
      <w:pPr>
        <w:jc w:val="both"/>
        <w:rPr>
          <w:i/>
          <w:lang w:val="en-ID"/>
        </w:rPr>
      </w:pPr>
      <w:r>
        <w:t xml:space="preserve">Berdasarkan hasil penelitian dari “Pengaruh Woolwich Massage Terhdap Pengeluaran ASI Pada Ibu Post Partum di Klinik Pratama Sejahtera Tahun 2024” Dengan jumlah sampel yaitu 25 Ibu Post Partum, analisis yang digunakan adalah </w:t>
      </w:r>
      <w:r>
        <w:rPr>
          <w:i/>
        </w:rPr>
        <w:t>univariat</w:t>
      </w:r>
      <w:r>
        <w:t xml:space="preserve"> dan </w:t>
      </w:r>
      <w:r>
        <w:rPr>
          <w:i/>
        </w:rPr>
        <w:t>bivariat.</w:t>
      </w:r>
    </w:p>
    <w:p w14:paraId="6F830C82" w14:textId="77777777" w:rsidR="0092317A" w:rsidRDefault="0092317A" w:rsidP="0092317A">
      <w:pPr>
        <w:rPr>
          <w:b/>
          <w:bCs/>
          <w:lang w:val="en-ID"/>
        </w:rPr>
      </w:pPr>
      <w:r>
        <w:rPr>
          <w:b/>
        </w:rPr>
        <w:t>Tabel  4.1</w:t>
      </w:r>
      <w:r>
        <w:rPr>
          <w:b/>
          <w:bCs/>
        </w:rPr>
        <w:t xml:space="preserve"> Distribusi Frekuensi Teknik Woolwich Massage Pada Ibu   Postpartum di Klinik Pratama Sejahtera Tahun 2024</w:t>
      </w:r>
    </w:p>
    <w:p w14:paraId="1183C24D" w14:textId="77777777" w:rsidR="0092317A" w:rsidRDefault="0092317A" w:rsidP="0092317A">
      <w:pPr>
        <w:jc w:val="both"/>
        <w:rPr>
          <w:b/>
        </w:rPr>
      </w:pPr>
      <w:r>
        <w:rPr>
          <w:b/>
        </w:rPr>
        <w:t xml:space="preserve"> </w:t>
      </w:r>
    </w:p>
    <w:tbl>
      <w:tblPr>
        <w:tblStyle w:val="PlainTable2"/>
        <w:tblW w:w="0" w:type="auto"/>
        <w:tblInd w:w="0" w:type="dxa"/>
        <w:tblCellMar>
          <w:top w:w="15" w:type="dxa"/>
          <w:left w:w="15" w:type="dxa"/>
          <w:bottom w:w="15" w:type="dxa"/>
          <w:right w:w="15" w:type="dxa"/>
        </w:tblCellMar>
        <w:tblLook w:val="04A0" w:firstRow="1" w:lastRow="0" w:firstColumn="1" w:lastColumn="0" w:noHBand="0" w:noVBand="1"/>
      </w:tblPr>
      <w:tblGrid>
        <w:gridCol w:w="585"/>
        <w:gridCol w:w="1980"/>
        <w:gridCol w:w="2070"/>
        <w:gridCol w:w="1575"/>
        <w:gridCol w:w="1710"/>
      </w:tblGrid>
      <w:tr w:rsidR="0092317A" w14:paraId="238383A7" w14:textId="77777777" w:rsidTr="00181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vMerge w:val="restart"/>
            <w:tcBorders>
              <w:top w:val="outset" w:sz="6" w:space="0" w:color="auto"/>
              <w:left w:val="nil"/>
              <w:bottom w:val="outset" w:sz="6" w:space="0" w:color="auto"/>
              <w:right w:val="nil"/>
            </w:tcBorders>
            <w:hideMark/>
          </w:tcPr>
          <w:p w14:paraId="06C1CD2E" w14:textId="77777777" w:rsidR="0092317A" w:rsidRDefault="0092317A" w:rsidP="00E06B84">
            <w:pPr>
              <w:jc w:val="center"/>
              <w:rPr>
                <w:b w:val="0"/>
              </w:rPr>
            </w:pPr>
            <w:r>
              <w:rPr>
                <w:b w:val="0"/>
                <w:bCs w:val="0"/>
              </w:rPr>
              <w:t>No</w:t>
            </w:r>
          </w:p>
        </w:tc>
        <w:tc>
          <w:tcPr>
            <w:tcW w:w="4050" w:type="dxa"/>
            <w:gridSpan w:val="2"/>
            <w:vMerge w:val="restart"/>
            <w:tcBorders>
              <w:top w:val="outset" w:sz="6" w:space="0" w:color="auto"/>
              <w:left w:val="nil"/>
              <w:bottom w:val="outset" w:sz="6" w:space="0" w:color="auto"/>
              <w:right w:val="nil"/>
            </w:tcBorders>
            <w:hideMark/>
          </w:tcPr>
          <w:p w14:paraId="53E922F2" w14:textId="77777777" w:rsidR="0092317A" w:rsidRDefault="0092317A" w:rsidP="00E06B84">
            <w:pPr>
              <w:jc w:val="center"/>
              <w:cnfStyle w:val="100000000000" w:firstRow="1" w:lastRow="0" w:firstColumn="0" w:lastColumn="0" w:oddVBand="0" w:evenVBand="0" w:oddHBand="0" w:evenHBand="0" w:firstRowFirstColumn="0" w:firstRowLastColumn="0" w:lastRowFirstColumn="0" w:lastRowLastColumn="0"/>
              <w:rPr>
                <w:bCs w:val="0"/>
              </w:rPr>
            </w:pPr>
            <w:r>
              <w:rPr>
                <w:b w:val="0"/>
                <w:bCs w:val="0"/>
              </w:rPr>
              <w:t>Variabel</w:t>
            </w:r>
          </w:p>
        </w:tc>
        <w:tc>
          <w:tcPr>
            <w:tcW w:w="3285" w:type="dxa"/>
            <w:gridSpan w:val="2"/>
            <w:tcBorders>
              <w:top w:val="outset" w:sz="6" w:space="0" w:color="auto"/>
              <w:left w:val="nil"/>
              <w:bottom w:val="outset" w:sz="6" w:space="0" w:color="auto"/>
              <w:right w:val="nil"/>
            </w:tcBorders>
            <w:hideMark/>
          </w:tcPr>
          <w:p w14:paraId="31EE7176" w14:textId="77777777" w:rsidR="0092317A" w:rsidRDefault="0092317A" w:rsidP="00E06B84">
            <w:pPr>
              <w:jc w:val="center"/>
              <w:cnfStyle w:val="100000000000" w:firstRow="1" w:lastRow="0" w:firstColumn="0" w:lastColumn="0" w:oddVBand="0" w:evenVBand="0" w:oddHBand="0" w:evenHBand="0" w:firstRowFirstColumn="0" w:firstRowLastColumn="0" w:lastRowFirstColumn="0" w:lastRowLastColumn="0"/>
              <w:rPr>
                <w:bCs w:val="0"/>
              </w:rPr>
            </w:pPr>
            <w:r>
              <w:rPr>
                <w:b w:val="0"/>
                <w:bCs w:val="0"/>
              </w:rPr>
              <w:t>Jumlah</w:t>
            </w:r>
          </w:p>
        </w:tc>
      </w:tr>
      <w:tr w:rsidR="0092317A" w14:paraId="6DDF7D1E" w14:textId="77777777" w:rsidTr="001812E4">
        <w:tc>
          <w:tcPr>
            <w:cnfStyle w:val="001000000000" w:firstRow="0" w:lastRow="0" w:firstColumn="1" w:lastColumn="0" w:oddVBand="0" w:evenVBand="0" w:oddHBand="0" w:evenHBand="0" w:firstRowFirstColumn="0" w:firstRowLastColumn="0" w:lastRowFirstColumn="0" w:lastRowLastColumn="0"/>
            <w:tcW w:w="0" w:type="auto"/>
            <w:vMerge/>
            <w:tcBorders>
              <w:top w:val="outset" w:sz="6" w:space="0" w:color="auto"/>
              <w:left w:val="nil"/>
              <w:bottom w:val="outset" w:sz="6" w:space="0" w:color="auto"/>
              <w:right w:val="nil"/>
            </w:tcBorders>
            <w:vAlign w:val="center"/>
            <w:hideMark/>
          </w:tcPr>
          <w:p w14:paraId="075E5199" w14:textId="77777777" w:rsidR="0092317A" w:rsidRDefault="0092317A" w:rsidP="00E06B84">
            <w:pPr>
              <w:rPr>
                <w:sz w:val="24"/>
                <w:szCs w:val="24"/>
              </w:rPr>
            </w:pPr>
          </w:p>
        </w:tc>
        <w:tc>
          <w:tcPr>
            <w:tcW w:w="0" w:type="auto"/>
            <w:gridSpan w:val="2"/>
            <w:vMerge/>
            <w:tcBorders>
              <w:top w:val="outset" w:sz="6" w:space="0" w:color="auto"/>
              <w:left w:val="nil"/>
              <w:bottom w:val="outset" w:sz="6" w:space="0" w:color="auto"/>
              <w:right w:val="nil"/>
            </w:tcBorders>
            <w:vAlign w:val="center"/>
            <w:hideMark/>
          </w:tcPr>
          <w:p w14:paraId="486D0956"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bCs/>
                <w:sz w:val="24"/>
                <w:szCs w:val="24"/>
              </w:rPr>
            </w:pPr>
          </w:p>
        </w:tc>
        <w:tc>
          <w:tcPr>
            <w:tcW w:w="1575" w:type="dxa"/>
            <w:tcBorders>
              <w:top w:val="nil"/>
              <w:left w:val="nil"/>
              <w:bottom w:val="outset" w:sz="6" w:space="0" w:color="auto"/>
              <w:right w:val="nil"/>
            </w:tcBorders>
            <w:hideMark/>
          </w:tcPr>
          <w:p w14:paraId="1A0C0F45"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b/>
              </w:rPr>
            </w:pPr>
            <w:r>
              <w:rPr>
                <w:b/>
              </w:rPr>
              <w:t>f</w:t>
            </w:r>
          </w:p>
        </w:tc>
        <w:tc>
          <w:tcPr>
            <w:tcW w:w="1695" w:type="dxa"/>
            <w:tcBorders>
              <w:top w:val="outset" w:sz="6" w:space="0" w:color="auto"/>
              <w:left w:val="nil"/>
              <w:bottom w:val="outset" w:sz="6" w:space="0" w:color="auto"/>
              <w:right w:val="nil"/>
            </w:tcBorders>
            <w:hideMark/>
          </w:tcPr>
          <w:p w14:paraId="5BB29A8A"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92317A" w14:paraId="7584C80C" w14:textId="77777777" w:rsidTr="001812E4">
        <w:tc>
          <w:tcPr>
            <w:cnfStyle w:val="001000000000" w:firstRow="0" w:lastRow="0" w:firstColumn="1" w:lastColumn="0" w:oddVBand="0" w:evenVBand="0" w:oddHBand="0" w:evenHBand="0" w:firstRowFirstColumn="0" w:firstRowLastColumn="0" w:lastRowFirstColumn="0" w:lastRowLastColumn="0"/>
            <w:tcW w:w="585" w:type="dxa"/>
            <w:vMerge w:val="restart"/>
            <w:tcBorders>
              <w:top w:val="nil"/>
              <w:left w:val="nil"/>
              <w:bottom w:val="nil"/>
              <w:right w:val="nil"/>
            </w:tcBorders>
            <w:hideMark/>
          </w:tcPr>
          <w:p w14:paraId="31CFD1B3" w14:textId="77777777" w:rsidR="0092317A" w:rsidRDefault="0092317A" w:rsidP="00E06B84">
            <w:pPr>
              <w:jc w:val="center"/>
              <w:rPr>
                <w:b w:val="0"/>
              </w:rPr>
            </w:pPr>
            <w:r>
              <w:rPr>
                <w:b w:val="0"/>
                <w:bCs w:val="0"/>
              </w:rPr>
              <w:t>1</w:t>
            </w:r>
          </w:p>
        </w:tc>
        <w:tc>
          <w:tcPr>
            <w:tcW w:w="1980" w:type="dxa"/>
            <w:vMerge w:val="restart"/>
            <w:tcBorders>
              <w:top w:val="nil"/>
              <w:left w:val="nil"/>
              <w:bottom w:val="nil"/>
              <w:right w:val="nil"/>
            </w:tcBorders>
            <w:hideMark/>
          </w:tcPr>
          <w:p w14:paraId="0CAC85CA"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Woolwich Massage</w:t>
            </w:r>
          </w:p>
        </w:tc>
        <w:tc>
          <w:tcPr>
            <w:tcW w:w="2055" w:type="dxa"/>
            <w:tcBorders>
              <w:top w:val="nil"/>
              <w:left w:val="nil"/>
              <w:bottom w:val="nil"/>
              <w:right w:val="nil"/>
            </w:tcBorders>
            <w:hideMark/>
          </w:tcPr>
          <w:p w14:paraId="51954DFB"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pPr>
            <w:r>
              <w:t>Tidak teratur</w:t>
            </w:r>
          </w:p>
        </w:tc>
        <w:tc>
          <w:tcPr>
            <w:tcW w:w="1575" w:type="dxa"/>
            <w:tcBorders>
              <w:top w:val="nil"/>
              <w:left w:val="nil"/>
              <w:bottom w:val="nil"/>
              <w:right w:val="nil"/>
            </w:tcBorders>
            <w:hideMark/>
          </w:tcPr>
          <w:p w14:paraId="67DD677B"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8</w:t>
            </w:r>
          </w:p>
        </w:tc>
        <w:tc>
          <w:tcPr>
            <w:tcW w:w="1695" w:type="dxa"/>
            <w:tcBorders>
              <w:top w:val="nil"/>
              <w:left w:val="nil"/>
              <w:bottom w:val="nil"/>
              <w:right w:val="nil"/>
            </w:tcBorders>
            <w:hideMark/>
          </w:tcPr>
          <w:p w14:paraId="33D7B699"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32</w:t>
            </w:r>
          </w:p>
        </w:tc>
      </w:tr>
      <w:tr w:rsidR="0092317A" w14:paraId="353D9E6B" w14:textId="77777777" w:rsidTr="001812E4">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01FB649B" w14:textId="77777777" w:rsidR="0092317A" w:rsidRDefault="0092317A" w:rsidP="00E06B84">
            <w:pPr>
              <w:rPr>
                <w:sz w:val="24"/>
                <w:szCs w:val="24"/>
              </w:rPr>
            </w:pPr>
          </w:p>
        </w:tc>
        <w:tc>
          <w:tcPr>
            <w:tcW w:w="0" w:type="auto"/>
            <w:vMerge/>
            <w:tcBorders>
              <w:top w:val="nil"/>
              <w:left w:val="nil"/>
              <w:bottom w:val="nil"/>
              <w:right w:val="nil"/>
            </w:tcBorders>
            <w:vAlign w:val="center"/>
            <w:hideMark/>
          </w:tcPr>
          <w:p w14:paraId="244F45AF"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sz w:val="24"/>
                <w:szCs w:val="24"/>
              </w:rPr>
            </w:pPr>
          </w:p>
        </w:tc>
        <w:tc>
          <w:tcPr>
            <w:tcW w:w="2055" w:type="dxa"/>
            <w:tcBorders>
              <w:top w:val="nil"/>
              <w:left w:val="nil"/>
              <w:bottom w:val="outset" w:sz="6" w:space="0" w:color="auto"/>
              <w:right w:val="nil"/>
            </w:tcBorders>
            <w:hideMark/>
          </w:tcPr>
          <w:p w14:paraId="103106F9"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pPr>
            <w:r>
              <w:t>Teratur</w:t>
            </w:r>
          </w:p>
        </w:tc>
        <w:tc>
          <w:tcPr>
            <w:tcW w:w="1575" w:type="dxa"/>
            <w:tcBorders>
              <w:top w:val="nil"/>
              <w:left w:val="nil"/>
              <w:bottom w:val="outset" w:sz="6" w:space="0" w:color="auto"/>
              <w:right w:val="nil"/>
            </w:tcBorders>
            <w:hideMark/>
          </w:tcPr>
          <w:p w14:paraId="43E53202"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17</w:t>
            </w:r>
          </w:p>
        </w:tc>
        <w:tc>
          <w:tcPr>
            <w:tcW w:w="1695" w:type="dxa"/>
            <w:tcBorders>
              <w:top w:val="nil"/>
              <w:left w:val="nil"/>
              <w:bottom w:val="outset" w:sz="6" w:space="0" w:color="auto"/>
              <w:right w:val="nil"/>
            </w:tcBorders>
            <w:hideMark/>
          </w:tcPr>
          <w:p w14:paraId="4ABC4F5E"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68</w:t>
            </w:r>
          </w:p>
        </w:tc>
      </w:tr>
      <w:tr w:rsidR="0092317A" w14:paraId="6606D8BD" w14:textId="77777777" w:rsidTr="001812E4">
        <w:tc>
          <w:tcPr>
            <w:cnfStyle w:val="001000000000" w:firstRow="0" w:lastRow="0" w:firstColumn="1" w:lastColumn="0" w:oddVBand="0" w:evenVBand="0" w:oddHBand="0" w:evenHBand="0" w:firstRowFirstColumn="0" w:firstRowLastColumn="0" w:lastRowFirstColumn="0" w:lastRowLastColumn="0"/>
            <w:tcW w:w="4635" w:type="dxa"/>
            <w:gridSpan w:val="3"/>
            <w:tcBorders>
              <w:top w:val="nil"/>
              <w:left w:val="nil"/>
              <w:bottom w:val="outset" w:sz="6" w:space="0" w:color="auto"/>
              <w:right w:val="nil"/>
            </w:tcBorders>
            <w:hideMark/>
          </w:tcPr>
          <w:p w14:paraId="17F33D79" w14:textId="77777777" w:rsidR="0092317A" w:rsidRDefault="0092317A" w:rsidP="00E06B84">
            <w:pPr>
              <w:jc w:val="center"/>
            </w:pPr>
            <w:r>
              <w:rPr>
                <w:b w:val="0"/>
                <w:bCs w:val="0"/>
              </w:rPr>
              <w:t>Total</w:t>
            </w:r>
          </w:p>
        </w:tc>
        <w:tc>
          <w:tcPr>
            <w:tcW w:w="1575" w:type="dxa"/>
            <w:tcBorders>
              <w:top w:val="nil"/>
              <w:left w:val="nil"/>
              <w:bottom w:val="outset" w:sz="6" w:space="0" w:color="auto"/>
              <w:right w:val="nil"/>
            </w:tcBorders>
            <w:hideMark/>
          </w:tcPr>
          <w:p w14:paraId="698A1330"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25</w:t>
            </w:r>
          </w:p>
        </w:tc>
        <w:tc>
          <w:tcPr>
            <w:tcW w:w="1695" w:type="dxa"/>
            <w:tcBorders>
              <w:top w:val="nil"/>
              <w:left w:val="nil"/>
              <w:bottom w:val="outset" w:sz="6" w:space="0" w:color="auto"/>
              <w:right w:val="nil"/>
            </w:tcBorders>
            <w:hideMark/>
          </w:tcPr>
          <w:p w14:paraId="710EF62C"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100%</w:t>
            </w:r>
          </w:p>
        </w:tc>
      </w:tr>
    </w:tbl>
    <w:p w14:paraId="2FB5B416" w14:textId="77777777" w:rsidR="0092317A" w:rsidRDefault="0092317A" w:rsidP="0092317A">
      <w:pPr>
        <w:jc w:val="both"/>
      </w:pPr>
      <w:r>
        <w:t xml:space="preserve"> </w:t>
      </w:r>
    </w:p>
    <w:p w14:paraId="68CA7945" w14:textId="77777777" w:rsidR="0092317A" w:rsidRDefault="0092317A" w:rsidP="0092317A">
      <w:pPr>
        <w:jc w:val="both"/>
      </w:pPr>
      <w:r>
        <w:t xml:space="preserve">Berdasarkan Tabel 4.1 dapat diketahui bahwa distribusi frekuensi woolwich massage di klinik pratama sejahtera tahun 2024 mayoritas yang melakukan woolwich massage teratur sebanyak 17 responden (68%) dan minoritas yang melakukan woolwichmasage tidak teratur sebanyak 8 responden (68%). </w:t>
      </w:r>
    </w:p>
    <w:p w14:paraId="3A9B3EA2" w14:textId="77777777" w:rsidR="0092317A" w:rsidRDefault="0092317A" w:rsidP="0092317A">
      <w:pPr>
        <w:rPr>
          <w:b/>
          <w:bCs/>
        </w:rPr>
      </w:pPr>
      <w:r>
        <w:rPr>
          <w:b/>
        </w:rPr>
        <w:t>Tabel  4.2</w:t>
      </w:r>
      <w:r>
        <w:rPr>
          <w:b/>
        </w:rPr>
        <w:tab/>
      </w:r>
      <w:r>
        <w:rPr>
          <w:b/>
          <w:bCs/>
        </w:rPr>
        <w:t>Distribusi Frekuensi Pengeluaran ASI Pada Ibu Postpartum di Klinik Pratama Sejahtera Tahun 2024</w:t>
      </w:r>
    </w:p>
    <w:p w14:paraId="70BE9C46" w14:textId="77777777" w:rsidR="0092317A" w:rsidRDefault="0092317A" w:rsidP="0092317A">
      <w:pPr>
        <w:jc w:val="both"/>
        <w:rPr>
          <w:b/>
        </w:rPr>
      </w:pPr>
      <w:r>
        <w:rPr>
          <w:b/>
        </w:rPr>
        <w:t xml:space="preserve"> </w:t>
      </w:r>
    </w:p>
    <w:tbl>
      <w:tblPr>
        <w:tblStyle w:val="PlainTable2"/>
        <w:tblW w:w="0" w:type="auto"/>
        <w:tblInd w:w="0" w:type="dxa"/>
        <w:tblCellMar>
          <w:top w:w="15" w:type="dxa"/>
          <w:left w:w="15" w:type="dxa"/>
          <w:bottom w:w="15" w:type="dxa"/>
          <w:right w:w="15" w:type="dxa"/>
        </w:tblCellMar>
        <w:tblLook w:val="04A0" w:firstRow="1" w:lastRow="0" w:firstColumn="1" w:lastColumn="0" w:noHBand="0" w:noVBand="1"/>
      </w:tblPr>
      <w:tblGrid>
        <w:gridCol w:w="585"/>
        <w:gridCol w:w="1980"/>
        <w:gridCol w:w="2070"/>
        <w:gridCol w:w="1575"/>
        <w:gridCol w:w="1710"/>
      </w:tblGrid>
      <w:tr w:rsidR="0092317A" w14:paraId="7C9D15CC" w14:textId="77777777" w:rsidTr="00181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vMerge w:val="restart"/>
            <w:tcBorders>
              <w:top w:val="outset" w:sz="6" w:space="0" w:color="auto"/>
              <w:left w:val="nil"/>
              <w:bottom w:val="outset" w:sz="6" w:space="0" w:color="auto"/>
              <w:right w:val="nil"/>
            </w:tcBorders>
            <w:hideMark/>
          </w:tcPr>
          <w:p w14:paraId="5B7E17F3" w14:textId="77777777" w:rsidR="0092317A" w:rsidRDefault="0092317A" w:rsidP="00E06B84">
            <w:pPr>
              <w:jc w:val="center"/>
              <w:rPr>
                <w:b w:val="0"/>
              </w:rPr>
            </w:pPr>
            <w:r>
              <w:rPr>
                <w:b w:val="0"/>
                <w:bCs w:val="0"/>
              </w:rPr>
              <w:t>No</w:t>
            </w:r>
          </w:p>
        </w:tc>
        <w:tc>
          <w:tcPr>
            <w:tcW w:w="4050" w:type="dxa"/>
            <w:gridSpan w:val="2"/>
            <w:vMerge w:val="restart"/>
            <w:tcBorders>
              <w:top w:val="outset" w:sz="6" w:space="0" w:color="auto"/>
              <w:left w:val="nil"/>
              <w:bottom w:val="outset" w:sz="6" w:space="0" w:color="auto"/>
              <w:right w:val="nil"/>
            </w:tcBorders>
            <w:hideMark/>
          </w:tcPr>
          <w:p w14:paraId="0F699C1F" w14:textId="77777777" w:rsidR="0092317A" w:rsidRDefault="0092317A" w:rsidP="00E06B84">
            <w:pPr>
              <w:jc w:val="center"/>
              <w:cnfStyle w:val="100000000000" w:firstRow="1" w:lastRow="0" w:firstColumn="0" w:lastColumn="0" w:oddVBand="0" w:evenVBand="0" w:oddHBand="0" w:evenHBand="0" w:firstRowFirstColumn="0" w:firstRowLastColumn="0" w:lastRowFirstColumn="0" w:lastRowLastColumn="0"/>
              <w:rPr>
                <w:bCs w:val="0"/>
              </w:rPr>
            </w:pPr>
            <w:r>
              <w:rPr>
                <w:b w:val="0"/>
                <w:bCs w:val="0"/>
              </w:rPr>
              <w:t>Variabel</w:t>
            </w:r>
          </w:p>
        </w:tc>
        <w:tc>
          <w:tcPr>
            <w:tcW w:w="3285" w:type="dxa"/>
            <w:gridSpan w:val="2"/>
            <w:tcBorders>
              <w:top w:val="outset" w:sz="6" w:space="0" w:color="auto"/>
              <w:left w:val="nil"/>
              <w:bottom w:val="outset" w:sz="6" w:space="0" w:color="auto"/>
              <w:right w:val="nil"/>
            </w:tcBorders>
            <w:hideMark/>
          </w:tcPr>
          <w:p w14:paraId="619718BE" w14:textId="77777777" w:rsidR="0092317A" w:rsidRDefault="0092317A" w:rsidP="00E06B84">
            <w:pPr>
              <w:jc w:val="center"/>
              <w:cnfStyle w:val="100000000000" w:firstRow="1" w:lastRow="0" w:firstColumn="0" w:lastColumn="0" w:oddVBand="0" w:evenVBand="0" w:oddHBand="0" w:evenHBand="0" w:firstRowFirstColumn="0" w:firstRowLastColumn="0" w:lastRowFirstColumn="0" w:lastRowLastColumn="0"/>
              <w:rPr>
                <w:bCs w:val="0"/>
              </w:rPr>
            </w:pPr>
            <w:r>
              <w:rPr>
                <w:b w:val="0"/>
                <w:bCs w:val="0"/>
              </w:rPr>
              <w:t>Jumlah</w:t>
            </w:r>
          </w:p>
        </w:tc>
      </w:tr>
      <w:tr w:rsidR="0092317A" w14:paraId="584737AF" w14:textId="77777777" w:rsidTr="001812E4">
        <w:tc>
          <w:tcPr>
            <w:cnfStyle w:val="001000000000" w:firstRow="0" w:lastRow="0" w:firstColumn="1" w:lastColumn="0" w:oddVBand="0" w:evenVBand="0" w:oddHBand="0" w:evenHBand="0" w:firstRowFirstColumn="0" w:firstRowLastColumn="0" w:lastRowFirstColumn="0" w:lastRowLastColumn="0"/>
            <w:tcW w:w="0" w:type="auto"/>
            <w:vMerge/>
            <w:tcBorders>
              <w:top w:val="outset" w:sz="6" w:space="0" w:color="auto"/>
              <w:left w:val="nil"/>
              <w:bottom w:val="outset" w:sz="6" w:space="0" w:color="auto"/>
              <w:right w:val="nil"/>
            </w:tcBorders>
            <w:vAlign w:val="center"/>
            <w:hideMark/>
          </w:tcPr>
          <w:p w14:paraId="315A3F14" w14:textId="77777777" w:rsidR="0092317A" w:rsidRDefault="0092317A" w:rsidP="00E06B84">
            <w:pPr>
              <w:rPr>
                <w:sz w:val="24"/>
                <w:szCs w:val="24"/>
              </w:rPr>
            </w:pPr>
          </w:p>
        </w:tc>
        <w:tc>
          <w:tcPr>
            <w:tcW w:w="0" w:type="auto"/>
            <w:gridSpan w:val="2"/>
            <w:vMerge/>
            <w:tcBorders>
              <w:top w:val="outset" w:sz="6" w:space="0" w:color="auto"/>
              <w:left w:val="nil"/>
              <w:bottom w:val="outset" w:sz="6" w:space="0" w:color="auto"/>
              <w:right w:val="nil"/>
            </w:tcBorders>
            <w:vAlign w:val="center"/>
            <w:hideMark/>
          </w:tcPr>
          <w:p w14:paraId="6E32A16D"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bCs/>
                <w:sz w:val="24"/>
                <w:szCs w:val="24"/>
              </w:rPr>
            </w:pPr>
          </w:p>
        </w:tc>
        <w:tc>
          <w:tcPr>
            <w:tcW w:w="1575" w:type="dxa"/>
            <w:tcBorders>
              <w:top w:val="nil"/>
              <w:left w:val="nil"/>
              <w:bottom w:val="outset" w:sz="6" w:space="0" w:color="auto"/>
              <w:right w:val="nil"/>
            </w:tcBorders>
            <w:hideMark/>
          </w:tcPr>
          <w:p w14:paraId="2767D786"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b/>
              </w:rPr>
            </w:pPr>
            <w:r>
              <w:rPr>
                <w:b/>
              </w:rPr>
              <w:t>f</w:t>
            </w:r>
          </w:p>
        </w:tc>
        <w:tc>
          <w:tcPr>
            <w:tcW w:w="1695" w:type="dxa"/>
            <w:tcBorders>
              <w:top w:val="outset" w:sz="6" w:space="0" w:color="auto"/>
              <w:left w:val="nil"/>
              <w:bottom w:val="outset" w:sz="6" w:space="0" w:color="auto"/>
              <w:right w:val="nil"/>
            </w:tcBorders>
            <w:hideMark/>
          </w:tcPr>
          <w:p w14:paraId="55C3EC25"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b/>
              </w:rPr>
            </w:pPr>
            <w:r>
              <w:rPr>
                <w:b/>
              </w:rPr>
              <w:t>%</w:t>
            </w:r>
          </w:p>
        </w:tc>
      </w:tr>
      <w:tr w:rsidR="0092317A" w14:paraId="01743677" w14:textId="77777777" w:rsidTr="001812E4">
        <w:tc>
          <w:tcPr>
            <w:cnfStyle w:val="001000000000" w:firstRow="0" w:lastRow="0" w:firstColumn="1" w:lastColumn="0" w:oddVBand="0" w:evenVBand="0" w:oddHBand="0" w:evenHBand="0" w:firstRowFirstColumn="0" w:firstRowLastColumn="0" w:lastRowFirstColumn="0" w:lastRowLastColumn="0"/>
            <w:tcW w:w="585" w:type="dxa"/>
            <w:vMerge w:val="restart"/>
            <w:tcBorders>
              <w:top w:val="nil"/>
              <w:left w:val="nil"/>
              <w:bottom w:val="nil"/>
              <w:right w:val="nil"/>
            </w:tcBorders>
            <w:hideMark/>
          </w:tcPr>
          <w:p w14:paraId="3F301229" w14:textId="77777777" w:rsidR="0092317A" w:rsidRDefault="0092317A" w:rsidP="00E06B84">
            <w:pPr>
              <w:jc w:val="center"/>
              <w:rPr>
                <w:b w:val="0"/>
              </w:rPr>
            </w:pPr>
            <w:r>
              <w:rPr>
                <w:b w:val="0"/>
                <w:bCs w:val="0"/>
              </w:rPr>
              <w:t>`1</w:t>
            </w:r>
          </w:p>
        </w:tc>
        <w:tc>
          <w:tcPr>
            <w:tcW w:w="1980" w:type="dxa"/>
            <w:vMerge w:val="restart"/>
            <w:tcBorders>
              <w:top w:val="nil"/>
              <w:left w:val="nil"/>
              <w:bottom w:val="nil"/>
              <w:right w:val="nil"/>
            </w:tcBorders>
            <w:hideMark/>
          </w:tcPr>
          <w:p w14:paraId="323583B7"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PengeluaranASI</w:t>
            </w:r>
          </w:p>
        </w:tc>
        <w:tc>
          <w:tcPr>
            <w:tcW w:w="2055" w:type="dxa"/>
            <w:tcBorders>
              <w:top w:val="nil"/>
              <w:left w:val="nil"/>
              <w:bottom w:val="nil"/>
              <w:right w:val="nil"/>
            </w:tcBorders>
            <w:hideMark/>
          </w:tcPr>
          <w:p w14:paraId="4A0ACEA2"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pPr>
            <w:r>
              <w:t>Tidak Lancar</w:t>
            </w:r>
          </w:p>
        </w:tc>
        <w:tc>
          <w:tcPr>
            <w:tcW w:w="1575" w:type="dxa"/>
            <w:tcBorders>
              <w:top w:val="nil"/>
              <w:left w:val="nil"/>
              <w:bottom w:val="nil"/>
              <w:right w:val="nil"/>
            </w:tcBorders>
            <w:hideMark/>
          </w:tcPr>
          <w:p w14:paraId="1BA5FDD0"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8</w:t>
            </w:r>
          </w:p>
        </w:tc>
        <w:tc>
          <w:tcPr>
            <w:tcW w:w="1695" w:type="dxa"/>
            <w:tcBorders>
              <w:top w:val="nil"/>
              <w:left w:val="nil"/>
              <w:bottom w:val="nil"/>
              <w:right w:val="nil"/>
            </w:tcBorders>
            <w:hideMark/>
          </w:tcPr>
          <w:p w14:paraId="4A06C9B0"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32</w:t>
            </w:r>
          </w:p>
        </w:tc>
      </w:tr>
      <w:tr w:rsidR="0092317A" w14:paraId="0F2E7790" w14:textId="77777777" w:rsidTr="001812E4">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625A1851" w14:textId="77777777" w:rsidR="0092317A" w:rsidRDefault="0092317A" w:rsidP="00E06B84">
            <w:pPr>
              <w:rPr>
                <w:sz w:val="24"/>
                <w:szCs w:val="24"/>
              </w:rPr>
            </w:pPr>
          </w:p>
        </w:tc>
        <w:tc>
          <w:tcPr>
            <w:tcW w:w="0" w:type="auto"/>
            <w:vMerge/>
            <w:tcBorders>
              <w:top w:val="nil"/>
              <w:left w:val="nil"/>
              <w:bottom w:val="nil"/>
              <w:right w:val="nil"/>
            </w:tcBorders>
            <w:vAlign w:val="center"/>
            <w:hideMark/>
          </w:tcPr>
          <w:p w14:paraId="3563D842"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sz w:val="24"/>
                <w:szCs w:val="24"/>
              </w:rPr>
            </w:pPr>
          </w:p>
        </w:tc>
        <w:tc>
          <w:tcPr>
            <w:tcW w:w="2055" w:type="dxa"/>
            <w:tcBorders>
              <w:top w:val="nil"/>
              <w:left w:val="nil"/>
              <w:bottom w:val="outset" w:sz="6" w:space="0" w:color="auto"/>
              <w:right w:val="nil"/>
            </w:tcBorders>
            <w:hideMark/>
          </w:tcPr>
          <w:p w14:paraId="526C3271"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pPr>
            <w:r>
              <w:t>Lancar</w:t>
            </w:r>
          </w:p>
        </w:tc>
        <w:tc>
          <w:tcPr>
            <w:tcW w:w="1575" w:type="dxa"/>
            <w:tcBorders>
              <w:top w:val="nil"/>
              <w:left w:val="nil"/>
              <w:bottom w:val="outset" w:sz="6" w:space="0" w:color="auto"/>
              <w:right w:val="nil"/>
            </w:tcBorders>
            <w:hideMark/>
          </w:tcPr>
          <w:p w14:paraId="1BD80A6B"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17</w:t>
            </w:r>
          </w:p>
        </w:tc>
        <w:tc>
          <w:tcPr>
            <w:tcW w:w="1695" w:type="dxa"/>
            <w:tcBorders>
              <w:top w:val="nil"/>
              <w:left w:val="nil"/>
              <w:bottom w:val="outset" w:sz="6" w:space="0" w:color="auto"/>
              <w:right w:val="nil"/>
            </w:tcBorders>
            <w:hideMark/>
          </w:tcPr>
          <w:p w14:paraId="4A147DE4"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68</w:t>
            </w:r>
          </w:p>
        </w:tc>
      </w:tr>
      <w:tr w:rsidR="0092317A" w14:paraId="312AB103" w14:textId="77777777" w:rsidTr="001812E4">
        <w:tc>
          <w:tcPr>
            <w:cnfStyle w:val="001000000000" w:firstRow="0" w:lastRow="0" w:firstColumn="1" w:lastColumn="0" w:oddVBand="0" w:evenVBand="0" w:oddHBand="0" w:evenHBand="0" w:firstRowFirstColumn="0" w:firstRowLastColumn="0" w:lastRowFirstColumn="0" w:lastRowLastColumn="0"/>
            <w:tcW w:w="4635" w:type="dxa"/>
            <w:gridSpan w:val="3"/>
            <w:tcBorders>
              <w:top w:val="nil"/>
              <w:left w:val="nil"/>
              <w:bottom w:val="outset" w:sz="6" w:space="0" w:color="auto"/>
              <w:right w:val="nil"/>
            </w:tcBorders>
            <w:hideMark/>
          </w:tcPr>
          <w:p w14:paraId="04AD79BA" w14:textId="77777777" w:rsidR="0092317A" w:rsidRDefault="0092317A" w:rsidP="00E06B84">
            <w:pPr>
              <w:jc w:val="center"/>
            </w:pPr>
            <w:r>
              <w:rPr>
                <w:b w:val="0"/>
                <w:bCs w:val="0"/>
              </w:rPr>
              <w:t>Total</w:t>
            </w:r>
          </w:p>
        </w:tc>
        <w:tc>
          <w:tcPr>
            <w:tcW w:w="1575" w:type="dxa"/>
            <w:tcBorders>
              <w:top w:val="nil"/>
              <w:left w:val="nil"/>
              <w:bottom w:val="outset" w:sz="6" w:space="0" w:color="auto"/>
              <w:right w:val="nil"/>
            </w:tcBorders>
            <w:hideMark/>
          </w:tcPr>
          <w:p w14:paraId="0E2380B5"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25</w:t>
            </w:r>
          </w:p>
        </w:tc>
        <w:tc>
          <w:tcPr>
            <w:tcW w:w="1695" w:type="dxa"/>
            <w:tcBorders>
              <w:top w:val="nil"/>
              <w:left w:val="nil"/>
              <w:bottom w:val="outset" w:sz="6" w:space="0" w:color="auto"/>
              <w:right w:val="nil"/>
            </w:tcBorders>
            <w:hideMark/>
          </w:tcPr>
          <w:p w14:paraId="030D52B6"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100%</w:t>
            </w:r>
          </w:p>
        </w:tc>
      </w:tr>
    </w:tbl>
    <w:p w14:paraId="4DD58FF7" w14:textId="77777777" w:rsidR="0092317A" w:rsidRDefault="0092317A" w:rsidP="0092317A">
      <w:pPr>
        <w:jc w:val="both"/>
      </w:pPr>
      <w:r>
        <w:t xml:space="preserve"> </w:t>
      </w:r>
    </w:p>
    <w:p w14:paraId="1500D957" w14:textId="36874436" w:rsidR="0092317A" w:rsidRDefault="0092317A" w:rsidP="0092317A">
      <w:pPr>
        <w:jc w:val="both"/>
      </w:pPr>
      <w:r>
        <w:t>Berdasarkan Tabel 4.2 dapat diketahui bahwa distribusi frekuensi pengeluaran ASI di klink pratama sejahtera tahun 2024 mayoritas pengeluaran ASI lancar sebanyak 17 responden (68%) dan minoritas pengeluaran ASI tidak lancar sebanyak 8 responden (32%).</w:t>
      </w:r>
    </w:p>
    <w:p w14:paraId="7E508981" w14:textId="72B826E0" w:rsidR="0092317A" w:rsidRDefault="0092317A" w:rsidP="0092317A">
      <w:pPr>
        <w:jc w:val="both"/>
      </w:pPr>
    </w:p>
    <w:p w14:paraId="1DB859E3" w14:textId="445D0C57" w:rsidR="0092317A" w:rsidRDefault="0092317A" w:rsidP="0092317A">
      <w:pPr>
        <w:jc w:val="both"/>
      </w:pPr>
    </w:p>
    <w:p w14:paraId="40AF4C42" w14:textId="200D53F9" w:rsidR="0092317A" w:rsidRDefault="0092317A" w:rsidP="0092317A">
      <w:pPr>
        <w:jc w:val="both"/>
      </w:pPr>
    </w:p>
    <w:p w14:paraId="3A5B42B0" w14:textId="5A1A1B80" w:rsidR="0092317A" w:rsidRDefault="0092317A" w:rsidP="0092317A">
      <w:pPr>
        <w:jc w:val="both"/>
      </w:pPr>
    </w:p>
    <w:p w14:paraId="369DD4DE" w14:textId="5FFC1A8B" w:rsidR="0092317A" w:rsidRDefault="0092317A" w:rsidP="0092317A">
      <w:pPr>
        <w:jc w:val="both"/>
      </w:pPr>
    </w:p>
    <w:p w14:paraId="659334CA" w14:textId="5B5D119B" w:rsidR="0092317A" w:rsidRDefault="0092317A" w:rsidP="0092317A">
      <w:pPr>
        <w:jc w:val="both"/>
      </w:pPr>
    </w:p>
    <w:p w14:paraId="1C795A8D" w14:textId="769394A2" w:rsidR="0092317A" w:rsidRDefault="0092317A" w:rsidP="0092317A">
      <w:pPr>
        <w:jc w:val="both"/>
      </w:pPr>
    </w:p>
    <w:p w14:paraId="5C9E9394" w14:textId="77777777" w:rsidR="0092317A" w:rsidRDefault="0092317A" w:rsidP="0092317A">
      <w:pPr>
        <w:jc w:val="both"/>
        <w:rPr>
          <w:b/>
        </w:rPr>
      </w:pPr>
      <w:r>
        <w:rPr>
          <w:b/>
        </w:rPr>
        <w:t>4.1.2</w:t>
      </w:r>
      <w:r>
        <w:rPr>
          <w:b/>
        </w:rPr>
        <w:tab/>
        <w:t xml:space="preserve"> </w:t>
      </w:r>
      <w:r>
        <w:rPr>
          <w:b/>
        </w:rPr>
        <w:tab/>
        <w:t>Analisa Bivariat</w:t>
      </w:r>
    </w:p>
    <w:p w14:paraId="4A907EB7" w14:textId="77777777" w:rsidR="0092317A" w:rsidRDefault="0092317A" w:rsidP="0092317A">
      <w:pPr>
        <w:rPr>
          <w:b/>
          <w:bCs/>
        </w:rPr>
      </w:pPr>
      <w:r>
        <w:rPr>
          <w:b/>
          <w:bCs/>
        </w:rPr>
        <w:t>Tabel 4.3 Pengaruh Woolwich Maasage Terhadap Pengeluaran ASI Pada Ibu Post Partum di Klinik Pratama Sejahtera Tahun 2024.</w:t>
      </w:r>
    </w:p>
    <w:p w14:paraId="245A062D" w14:textId="77777777" w:rsidR="0092317A" w:rsidRDefault="0092317A" w:rsidP="0092317A">
      <w:pPr>
        <w:rPr>
          <w:b/>
          <w:bCs/>
        </w:rPr>
      </w:pPr>
      <w:r>
        <w:rPr>
          <w:b/>
          <w:bCs/>
        </w:rPr>
        <w:t xml:space="preserve"> </w:t>
      </w:r>
    </w:p>
    <w:tbl>
      <w:tblPr>
        <w:tblStyle w:val="PlainTable2"/>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630"/>
        <w:gridCol w:w="1485"/>
        <w:gridCol w:w="555"/>
        <w:gridCol w:w="690"/>
        <w:gridCol w:w="450"/>
        <w:gridCol w:w="705"/>
        <w:gridCol w:w="555"/>
        <w:gridCol w:w="690"/>
        <w:gridCol w:w="705"/>
        <w:gridCol w:w="1425"/>
      </w:tblGrid>
      <w:tr w:rsidR="0092317A" w14:paraId="5F1B1A70" w14:textId="77777777" w:rsidTr="00181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vMerge w:val="restart"/>
            <w:tcBorders>
              <w:top w:val="outset" w:sz="6" w:space="0" w:color="auto"/>
              <w:left w:val="nil"/>
              <w:bottom w:val="outset" w:sz="6" w:space="0" w:color="auto"/>
              <w:right w:val="nil"/>
            </w:tcBorders>
            <w:hideMark/>
          </w:tcPr>
          <w:p w14:paraId="2CABC211" w14:textId="77777777" w:rsidR="0092317A" w:rsidRDefault="0092317A" w:rsidP="00E06B84">
            <w:pPr>
              <w:jc w:val="center"/>
              <w:rPr>
                <w:b w:val="0"/>
                <w:bCs w:val="0"/>
              </w:rPr>
            </w:pPr>
            <w:r>
              <w:rPr>
                <w:b w:val="0"/>
                <w:bCs w:val="0"/>
              </w:rPr>
              <w:t>NO</w:t>
            </w:r>
          </w:p>
        </w:tc>
        <w:tc>
          <w:tcPr>
            <w:tcW w:w="1485" w:type="dxa"/>
            <w:vMerge w:val="restart"/>
            <w:tcBorders>
              <w:top w:val="outset" w:sz="6" w:space="0" w:color="auto"/>
              <w:left w:val="nil"/>
              <w:bottom w:val="outset" w:sz="6" w:space="0" w:color="auto"/>
              <w:right w:val="nil"/>
            </w:tcBorders>
            <w:hideMark/>
          </w:tcPr>
          <w:p w14:paraId="5440D839" w14:textId="77777777" w:rsidR="0092317A" w:rsidRDefault="0092317A" w:rsidP="00E06B84">
            <w:pPr>
              <w:jc w:val="center"/>
              <w:cnfStyle w:val="100000000000" w:firstRow="1" w:lastRow="0" w:firstColumn="0" w:lastColumn="0" w:oddVBand="0" w:evenVBand="0" w:oddHBand="0" w:evenHBand="0" w:firstRowFirstColumn="0" w:firstRowLastColumn="0" w:lastRowFirstColumn="0" w:lastRowLastColumn="0"/>
              <w:rPr>
                <w:bCs w:val="0"/>
              </w:rPr>
            </w:pPr>
            <w:r>
              <w:rPr>
                <w:b w:val="0"/>
                <w:bCs w:val="0"/>
              </w:rPr>
              <w:t>Woolwich Massage</w:t>
            </w:r>
          </w:p>
        </w:tc>
        <w:tc>
          <w:tcPr>
            <w:tcW w:w="2400" w:type="dxa"/>
            <w:gridSpan w:val="4"/>
            <w:tcBorders>
              <w:top w:val="outset" w:sz="6" w:space="0" w:color="auto"/>
              <w:left w:val="nil"/>
              <w:bottom w:val="outset" w:sz="6" w:space="0" w:color="auto"/>
              <w:right w:val="nil"/>
            </w:tcBorders>
            <w:hideMark/>
          </w:tcPr>
          <w:p w14:paraId="56B3D893" w14:textId="77777777" w:rsidR="0092317A" w:rsidRDefault="0092317A" w:rsidP="00E06B84">
            <w:pPr>
              <w:cnfStyle w:val="100000000000" w:firstRow="1" w:lastRow="0" w:firstColumn="0" w:lastColumn="0" w:oddVBand="0" w:evenVBand="0" w:oddHBand="0" w:evenHBand="0" w:firstRowFirstColumn="0" w:firstRowLastColumn="0" w:lastRowFirstColumn="0" w:lastRowLastColumn="0"/>
              <w:rPr>
                <w:bCs w:val="0"/>
              </w:rPr>
            </w:pPr>
            <w:r>
              <w:rPr>
                <w:b w:val="0"/>
                <w:bCs w:val="0"/>
              </w:rPr>
              <w:t xml:space="preserve">  Pengeluaran ASI</w:t>
            </w:r>
          </w:p>
        </w:tc>
        <w:tc>
          <w:tcPr>
            <w:tcW w:w="1245" w:type="dxa"/>
            <w:gridSpan w:val="2"/>
            <w:vMerge w:val="restart"/>
            <w:tcBorders>
              <w:top w:val="outset" w:sz="6" w:space="0" w:color="auto"/>
              <w:left w:val="nil"/>
              <w:bottom w:val="outset" w:sz="6" w:space="0" w:color="auto"/>
              <w:right w:val="nil"/>
            </w:tcBorders>
            <w:hideMark/>
          </w:tcPr>
          <w:p w14:paraId="4C885F63" w14:textId="77777777" w:rsidR="0092317A" w:rsidRDefault="0092317A" w:rsidP="00E06B84">
            <w:pPr>
              <w:jc w:val="center"/>
              <w:cnfStyle w:val="100000000000" w:firstRow="1" w:lastRow="0" w:firstColumn="0" w:lastColumn="0" w:oddVBand="0" w:evenVBand="0" w:oddHBand="0" w:evenHBand="0" w:firstRowFirstColumn="0" w:firstRowLastColumn="0" w:lastRowFirstColumn="0" w:lastRowLastColumn="0"/>
              <w:rPr>
                <w:bCs w:val="0"/>
              </w:rPr>
            </w:pPr>
            <w:r>
              <w:rPr>
                <w:b w:val="0"/>
                <w:bCs w:val="0"/>
              </w:rPr>
              <w:t>Jumlah</w:t>
            </w:r>
          </w:p>
        </w:tc>
        <w:tc>
          <w:tcPr>
            <w:tcW w:w="705" w:type="dxa"/>
            <w:vMerge w:val="restart"/>
            <w:tcBorders>
              <w:top w:val="outset" w:sz="6" w:space="0" w:color="auto"/>
              <w:left w:val="nil"/>
              <w:bottom w:val="outset" w:sz="6" w:space="0" w:color="auto"/>
              <w:right w:val="nil"/>
            </w:tcBorders>
            <w:hideMark/>
          </w:tcPr>
          <w:p w14:paraId="26C02698" w14:textId="77777777" w:rsidR="0092317A" w:rsidRDefault="0092317A" w:rsidP="00E06B84">
            <w:pPr>
              <w:jc w:val="center"/>
              <w:cnfStyle w:val="100000000000" w:firstRow="1" w:lastRow="0" w:firstColumn="0" w:lastColumn="0" w:oddVBand="0" w:evenVBand="0" w:oddHBand="0" w:evenHBand="0" w:firstRowFirstColumn="0" w:firstRowLastColumn="0" w:lastRowFirstColumn="0" w:lastRowLastColumn="0"/>
              <w:rPr>
                <w:bCs w:val="0"/>
              </w:rPr>
            </w:pPr>
            <w:r>
              <w:rPr>
                <w:b w:val="0"/>
                <w:bCs w:val="0"/>
              </w:rPr>
              <w:t>Df</w:t>
            </w:r>
          </w:p>
        </w:tc>
        <w:tc>
          <w:tcPr>
            <w:tcW w:w="1425" w:type="dxa"/>
            <w:vMerge w:val="restart"/>
            <w:tcBorders>
              <w:top w:val="outset" w:sz="6" w:space="0" w:color="auto"/>
              <w:left w:val="nil"/>
              <w:bottom w:val="outset" w:sz="6" w:space="0" w:color="auto"/>
              <w:right w:val="nil"/>
            </w:tcBorders>
            <w:hideMark/>
          </w:tcPr>
          <w:p w14:paraId="34954F97" w14:textId="77777777" w:rsidR="0092317A" w:rsidRDefault="0092317A" w:rsidP="00E06B84">
            <w:pPr>
              <w:jc w:val="center"/>
              <w:cnfStyle w:val="100000000000" w:firstRow="1" w:lastRow="0" w:firstColumn="0" w:lastColumn="0" w:oddVBand="0" w:evenVBand="0" w:oddHBand="0" w:evenHBand="0" w:firstRowFirstColumn="0" w:firstRowLastColumn="0" w:lastRowFirstColumn="0" w:lastRowLastColumn="0"/>
              <w:rPr>
                <w:bCs w:val="0"/>
              </w:rPr>
            </w:pPr>
            <w:r>
              <w:rPr>
                <w:b w:val="0"/>
                <w:bCs w:val="0"/>
              </w:rPr>
              <w:t>Sig 2-tailed</w:t>
            </w:r>
          </w:p>
        </w:tc>
      </w:tr>
      <w:tr w:rsidR="0092317A" w14:paraId="2EF3B6A5" w14:textId="77777777" w:rsidTr="001812E4">
        <w:tc>
          <w:tcPr>
            <w:cnfStyle w:val="001000000000" w:firstRow="0" w:lastRow="0" w:firstColumn="1" w:lastColumn="0" w:oddVBand="0" w:evenVBand="0" w:oddHBand="0" w:evenHBand="0" w:firstRowFirstColumn="0" w:firstRowLastColumn="0" w:lastRowFirstColumn="0" w:lastRowLastColumn="0"/>
            <w:tcW w:w="2115" w:type="dxa"/>
            <w:vMerge/>
            <w:tcBorders>
              <w:top w:val="outset" w:sz="6" w:space="0" w:color="auto"/>
              <w:left w:val="nil"/>
              <w:bottom w:val="outset" w:sz="6" w:space="0" w:color="auto"/>
              <w:right w:val="nil"/>
            </w:tcBorders>
            <w:vAlign w:val="center"/>
            <w:hideMark/>
          </w:tcPr>
          <w:p w14:paraId="2DD21893" w14:textId="77777777" w:rsidR="0092317A" w:rsidRDefault="0092317A" w:rsidP="00E06B84">
            <w:pPr>
              <w:rPr>
                <w:sz w:val="24"/>
                <w:szCs w:val="24"/>
              </w:rPr>
            </w:pPr>
          </w:p>
        </w:tc>
        <w:tc>
          <w:tcPr>
            <w:tcW w:w="1485" w:type="dxa"/>
            <w:vMerge/>
            <w:tcBorders>
              <w:top w:val="outset" w:sz="6" w:space="0" w:color="auto"/>
              <w:left w:val="nil"/>
              <w:bottom w:val="outset" w:sz="6" w:space="0" w:color="auto"/>
              <w:right w:val="nil"/>
            </w:tcBorders>
            <w:vAlign w:val="center"/>
            <w:hideMark/>
          </w:tcPr>
          <w:p w14:paraId="700589BB"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bCs/>
                <w:sz w:val="24"/>
                <w:szCs w:val="24"/>
              </w:rPr>
            </w:pPr>
          </w:p>
        </w:tc>
        <w:tc>
          <w:tcPr>
            <w:tcW w:w="1245" w:type="dxa"/>
            <w:gridSpan w:val="2"/>
            <w:tcBorders>
              <w:top w:val="nil"/>
              <w:left w:val="nil"/>
              <w:bottom w:val="outset" w:sz="6" w:space="0" w:color="auto"/>
              <w:right w:val="nil"/>
            </w:tcBorders>
            <w:hideMark/>
          </w:tcPr>
          <w:p w14:paraId="1F81ABF8"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b/>
              </w:rPr>
            </w:pPr>
            <w:r>
              <w:rPr>
                <w:b/>
              </w:rPr>
              <w:t xml:space="preserve">Lancar </w:t>
            </w:r>
          </w:p>
        </w:tc>
        <w:tc>
          <w:tcPr>
            <w:tcW w:w="1155" w:type="dxa"/>
            <w:gridSpan w:val="2"/>
            <w:tcBorders>
              <w:top w:val="nil"/>
              <w:left w:val="nil"/>
              <w:bottom w:val="outset" w:sz="6" w:space="0" w:color="auto"/>
              <w:right w:val="nil"/>
            </w:tcBorders>
            <w:hideMark/>
          </w:tcPr>
          <w:p w14:paraId="4CAF0543"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b/>
              </w:rPr>
            </w:pPr>
            <w:r>
              <w:rPr>
                <w:b/>
              </w:rPr>
              <w:t>Tidak lancar</w:t>
            </w:r>
          </w:p>
        </w:tc>
        <w:tc>
          <w:tcPr>
            <w:tcW w:w="1920" w:type="dxa"/>
            <w:gridSpan w:val="2"/>
            <w:vMerge/>
            <w:tcBorders>
              <w:top w:val="outset" w:sz="6" w:space="0" w:color="auto"/>
              <w:left w:val="nil"/>
              <w:bottom w:val="outset" w:sz="6" w:space="0" w:color="auto"/>
              <w:right w:val="nil"/>
            </w:tcBorders>
            <w:vAlign w:val="center"/>
            <w:hideMark/>
          </w:tcPr>
          <w:p w14:paraId="7169AFB5"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bCs/>
                <w:sz w:val="24"/>
                <w:szCs w:val="24"/>
              </w:rPr>
            </w:pPr>
          </w:p>
        </w:tc>
        <w:tc>
          <w:tcPr>
            <w:tcW w:w="705" w:type="dxa"/>
            <w:vMerge/>
            <w:tcBorders>
              <w:top w:val="outset" w:sz="6" w:space="0" w:color="auto"/>
              <w:left w:val="nil"/>
              <w:bottom w:val="outset" w:sz="6" w:space="0" w:color="auto"/>
              <w:right w:val="nil"/>
            </w:tcBorders>
            <w:vAlign w:val="center"/>
            <w:hideMark/>
          </w:tcPr>
          <w:p w14:paraId="7E86A0D2"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bCs/>
                <w:sz w:val="24"/>
                <w:szCs w:val="24"/>
              </w:rPr>
            </w:pPr>
          </w:p>
        </w:tc>
        <w:tc>
          <w:tcPr>
            <w:tcW w:w="1425" w:type="dxa"/>
            <w:vMerge/>
            <w:tcBorders>
              <w:top w:val="outset" w:sz="6" w:space="0" w:color="auto"/>
              <w:left w:val="nil"/>
              <w:bottom w:val="outset" w:sz="6" w:space="0" w:color="auto"/>
              <w:right w:val="nil"/>
            </w:tcBorders>
            <w:vAlign w:val="center"/>
            <w:hideMark/>
          </w:tcPr>
          <w:p w14:paraId="0DD4920D"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bCs/>
                <w:sz w:val="24"/>
                <w:szCs w:val="24"/>
              </w:rPr>
            </w:pPr>
          </w:p>
        </w:tc>
      </w:tr>
      <w:tr w:rsidR="0092317A" w14:paraId="2BA8B515" w14:textId="77777777" w:rsidTr="001812E4">
        <w:tc>
          <w:tcPr>
            <w:cnfStyle w:val="001000000000" w:firstRow="0" w:lastRow="0" w:firstColumn="1" w:lastColumn="0" w:oddVBand="0" w:evenVBand="0" w:oddHBand="0" w:evenHBand="0" w:firstRowFirstColumn="0" w:firstRowLastColumn="0" w:lastRowFirstColumn="0" w:lastRowLastColumn="0"/>
            <w:tcW w:w="2115" w:type="dxa"/>
            <w:vMerge/>
            <w:tcBorders>
              <w:top w:val="outset" w:sz="6" w:space="0" w:color="auto"/>
              <w:left w:val="nil"/>
              <w:bottom w:val="outset" w:sz="6" w:space="0" w:color="auto"/>
              <w:right w:val="nil"/>
            </w:tcBorders>
            <w:vAlign w:val="center"/>
            <w:hideMark/>
          </w:tcPr>
          <w:p w14:paraId="56B29B13" w14:textId="77777777" w:rsidR="0092317A" w:rsidRDefault="0092317A" w:rsidP="00E06B84">
            <w:pPr>
              <w:rPr>
                <w:sz w:val="24"/>
                <w:szCs w:val="24"/>
              </w:rPr>
            </w:pPr>
          </w:p>
        </w:tc>
        <w:tc>
          <w:tcPr>
            <w:tcW w:w="1485" w:type="dxa"/>
            <w:vMerge/>
            <w:tcBorders>
              <w:top w:val="outset" w:sz="6" w:space="0" w:color="auto"/>
              <w:left w:val="nil"/>
              <w:bottom w:val="outset" w:sz="6" w:space="0" w:color="auto"/>
              <w:right w:val="nil"/>
            </w:tcBorders>
            <w:vAlign w:val="center"/>
            <w:hideMark/>
          </w:tcPr>
          <w:p w14:paraId="1CF41E84"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bCs/>
                <w:sz w:val="24"/>
                <w:szCs w:val="24"/>
              </w:rPr>
            </w:pPr>
          </w:p>
        </w:tc>
        <w:tc>
          <w:tcPr>
            <w:tcW w:w="555" w:type="dxa"/>
            <w:tcBorders>
              <w:top w:val="nil"/>
              <w:left w:val="nil"/>
              <w:bottom w:val="nil"/>
              <w:right w:val="nil"/>
            </w:tcBorders>
            <w:hideMark/>
          </w:tcPr>
          <w:p w14:paraId="5C437608"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b/>
              </w:rPr>
            </w:pPr>
            <w:r>
              <w:rPr>
                <w:b/>
              </w:rPr>
              <w:t>f</w:t>
            </w:r>
          </w:p>
        </w:tc>
        <w:tc>
          <w:tcPr>
            <w:tcW w:w="675" w:type="dxa"/>
            <w:tcBorders>
              <w:top w:val="nil"/>
              <w:left w:val="nil"/>
              <w:bottom w:val="nil"/>
              <w:right w:val="nil"/>
            </w:tcBorders>
            <w:hideMark/>
          </w:tcPr>
          <w:p w14:paraId="23140712"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450" w:type="dxa"/>
            <w:tcBorders>
              <w:top w:val="nil"/>
              <w:left w:val="nil"/>
              <w:bottom w:val="nil"/>
              <w:right w:val="nil"/>
            </w:tcBorders>
            <w:hideMark/>
          </w:tcPr>
          <w:p w14:paraId="5260022C"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b/>
              </w:rPr>
            </w:pPr>
            <w:r>
              <w:rPr>
                <w:b/>
              </w:rPr>
              <w:t>f</w:t>
            </w:r>
          </w:p>
        </w:tc>
        <w:tc>
          <w:tcPr>
            <w:tcW w:w="705" w:type="dxa"/>
            <w:tcBorders>
              <w:top w:val="nil"/>
              <w:left w:val="nil"/>
              <w:bottom w:val="nil"/>
              <w:right w:val="nil"/>
            </w:tcBorders>
            <w:hideMark/>
          </w:tcPr>
          <w:p w14:paraId="48403A82"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555" w:type="dxa"/>
            <w:tcBorders>
              <w:top w:val="nil"/>
              <w:left w:val="nil"/>
              <w:bottom w:val="nil"/>
              <w:right w:val="nil"/>
            </w:tcBorders>
            <w:hideMark/>
          </w:tcPr>
          <w:p w14:paraId="631175F9"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b/>
              </w:rPr>
            </w:pPr>
            <w:r>
              <w:rPr>
                <w:b/>
              </w:rPr>
              <w:t>f</w:t>
            </w:r>
          </w:p>
        </w:tc>
        <w:tc>
          <w:tcPr>
            <w:tcW w:w="675" w:type="dxa"/>
            <w:tcBorders>
              <w:top w:val="nil"/>
              <w:left w:val="nil"/>
              <w:bottom w:val="nil"/>
              <w:right w:val="nil"/>
            </w:tcBorders>
            <w:hideMark/>
          </w:tcPr>
          <w:p w14:paraId="2FE7CF1D"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b/>
              </w:rPr>
            </w:pPr>
            <w:r>
              <w:rPr>
                <w:b/>
              </w:rPr>
              <w:t>%</w:t>
            </w:r>
          </w:p>
        </w:tc>
        <w:tc>
          <w:tcPr>
            <w:tcW w:w="705" w:type="dxa"/>
            <w:vMerge/>
            <w:tcBorders>
              <w:top w:val="outset" w:sz="6" w:space="0" w:color="auto"/>
              <w:left w:val="nil"/>
              <w:bottom w:val="outset" w:sz="6" w:space="0" w:color="auto"/>
              <w:right w:val="nil"/>
            </w:tcBorders>
            <w:vAlign w:val="center"/>
            <w:hideMark/>
          </w:tcPr>
          <w:p w14:paraId="6B015676"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bCs/>
                <w:sz w:val="24"/>
                <w:szCs w:val="24"/>
              </w:rPr>
            </w:pPr>
          </w:p>
        </w:tc>
        <w:tc>
          <w:tcPr>
            <w:tcW w:w="1425" w:type="dxa"/>
            <w:vMerge/>
            <w:tcBorders>
              <w:top w:val="outset" w:sz="6" w:space="0" w:color="auto"/>
              <w:left w:val="nil"/>
              <w:bottom w:val="outset" w:sz="6" w:space="0" w:color="auto"/>
              <w:right w:val="nil"/>
            </w:tcBorders>
            <w:vAlign w:val="center"/>
            <w:hideMark/>
          </w:tcPr>
          <w:p w14:paraId="2D5EDF49"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bCs/>
                <w:sz w:val="24"/>
                <w:szCs w:val="24"/>
              </w:rPr>
            </w:pPr>
          </w:p>
        </w:tc>
      </w:tr>
      <w:tr w:rsidR="0092317A" w14:paraId="5DCC6646" w14:textId="77777777" w:rsidTr="001812E4">
        <w:tc>
          <w:tcPr>
            <w:cnfStyle w:val="001000000000" w:firstRow="0" w:lastRow="0" w:firstColumn="1" w:lastColumn="0" w:oddVBand="0" w:evenVBand="0" w:oddHBand="0" w:evenHBand="0" w:firstRowFirstColumn="0" w:firstRowLastColumn="0" w:lastRowFirstColumn="0" w:lastRowLastColumn="0"/>
            <w:tcW w:w="630" w:type="dxa"/>
            <w:tcBorders>
              <w:top w:val="nil"/>
              <w:left w:val="nil"/>
              <w:bottom w:val="outset" w:sz="6" w:space="0" w:color="auto"/>
              <w:right w:val="nil"/>
            </w:tcBorders>
            <w:hideMark/>
          </w:tcPr>
          <w:p w14:paraId="0237BE00" w14:textId="77777777" w:rsidR="0092317A" w:rsidRDefault="0092317A" w:rsidP="00E06B84">
            <w:pPr>
              <w:jc w:val="both"/>
              <w:rPr>
                <w:b w:val="0"/>
              </w:rPr>
            </w:pPr>
            <w:r>
              <w:rPr>
                <w:b w:val="0"/>
                <w:bCs w:val="0"/>
              </w:rPr>
              <w:t>1</w:t>
            </w:r>
          </w:p>
        </w:tc>
        <w:tc>
          <w:tcPr>
            <w:tcW w:w="1485" w:type="dxa"/>
            <w:tcBorders>
              <w:top w:val="nil"/>
              <w:left w:val="nil"/>
              <w:bottom w:val="outset" w:sz="6" w:space="0" w:color="auto"/>
              <w:right w:val="nil"/>
            </w:tcBorders>
            <w:hideMark/>
          </w:tcPr>
          <w:p w14:paraId="2F80B189"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pPr>
            <w:r>
              <w:t>Teratur</w:t>
            </w:r>
          </w:p>
        </w:tc>
        <w:tc>
          <w:tcPr>
            <w:tcW w:w="555" w:type="dxa"/>
            <w:tcBorders>
              <w:top w:val="nil"/>
              <w:left w:val="nil"/>
              <w:bottom w:val="outset" w:sz="6" w:space="0" w:color="auto"/>
              <w:right w:val="nil"/>
            </w:tcBorders>
            <w:hideMark/>
          </w:tcPr>
          <w:p w14:paraId="77279CB3"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17</w:t>
            </w:r>
          </w:p>
        </w:tc>
        <w:tc>
          <w:tcPr>
            <w:tcW w:w="675" w:type="dxa"/>
            <w:tcBorders>
              <w:top w:val="nil"/>
              <w:left w:val="nil"/>
              <w:bottom w:val="outset" w:sz="6" w:space="0" w:color="auto"/>
              <w:right w:val="nil"/>
            </w:tcBorders>
            <w:hideMark/>
          </w:tcPr>
          <w:p w14:paraId="45B37E41"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100</w:t>
            </w:r>
          </w:p>
        </w:tc>
        <w:tc>
          <w:tcPr>
            <w:tcW w:w="450" w:type="dxa"/>
            <w:tcBorders>
              <w:top w:val="nil"/>
              <w:left w:val="nil"/>
              <w:bottom w:val="outset" w:sz="6" w:space="0" w:color="auto"/>
              <w:right w:val="nil"/>
            </w:tcBorders>
            <w:hideMark/>
          </w:tcPr>
          <w:p w14:paraId="11FF6DF1"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pPr>
            <w:r>
              <w:t>0</w:t>
            </w:r>
          </w:p>
        </w:tc>
        <w:tc>
          <w:tcPr>
            <w:tcW w:w="705" w:type="dxa"/>
            <w:tcBorders>
              <w:top w:val="nil"/>
              <w:left w:val="nil"/>
              <w:bottom w:val="outset" w:sz="6" w:space="0" w:color="auto"/>
              <w:right w:val="nil"/>
            </w:tcBorders>
            <w:hideMark/>
          </w:tcPr>
          <w:p w14:paraId="0F29605D"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0</w:t>
            </w:r>
          </w:p>
        </w:tc>
        <w:tc>
          <w:tcPr>
            <w:tcW w:w="555" w:type="dxa"/>
            <w:tcBorders>
              <w:top w:val="nil"/>
              <w:left w:val="nil"/>
              <w:bottom w:val="outset" w:sz="6" w:space="0" w:color="auto"/>
              <w:right w:val="nil"/>
            </w:tcBorders>
            <w:hideMark/>
          </w:tcPr>
          <w:p w14:paraId="416290E6"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pPr>
            <w:r>
              <w:t>17</w:t>
            </w:r>
          </w:p>
        </w:tc>
        <w:tc>
          <w:tcPr>
            <w:tcW w:w="675" w:type="dxa"/>
            <w:tcBorders>
              <w:top w:val="nil"/>
              <w:left w:val="nil"/>
              <w:bottom w:val="outset" w:sz="6" w:space="0" w:color="auto"/>
              <w:right w:val="nil"/>
            </w:tcBorders>
            <w:hideMark/>
          </w:tcPr>
          <w:p w14:paraId="7D5D9B79"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100</w:t>
            </w:r>
          </w:p>
        </w:tc>
        <w:tc>
          <w:tcPr>
            <w:tcW w:w="705" w:type="dxa"/>
            <w:vMerge w:val="restart"/>
            <w:tcBorders>
              <w:top w:val="nil"/>
              <w:left w:val="nil"/>
              <w:bottom w:val="outset" w:sz="6" w:space="0" w:color="auto"/>
              <w:right w:val="nil"/>
            </w:tcBorders>
          </w:tcPr>
          <w:p w14:paraId="0B225B95"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p>
          <w:p w14:paraId="402028E3"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1</w:t>
            </w:r>
          </w:p>
          <w:p w14:paraId="2CCD6A6D"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pPr>
          </w:p>
        </w:tc>
        <w:tc>
          <w:tcPr>
            <w:tcW w:w="1425" w:type="dxa"/>
            <w:vMerge w:val="restart"/>
            <w:tcBorders>
              <w:top w:val="nil"/>
              <w:left w:val="nil"/>
              <w:bottom w:val="outset" w:sz="6" w:space="0" w:color="auto"/>
              <w:right w:val="nil"/>
            </w:tcBorders>
          </w:tcPr>
          <w:p w14:paraId="5F78A8E5"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rPr>
                <w:i/>
              </w:rPr>
            </w:pPr>
          </w:p>
          <w:p w14:paraId="32F4361B"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rPr>
                <w:i/>
              </w:rPr>
            </w:pPr>
            <w:r>
              <w:rPr>
                <w:i/>
              </w:rPr>
              <w:t>0,000</w:t>
            </w:r>
          </w:p>
        </w:tc>
      </w:tr>
      <w:tr w:rsidR="0092317A" w14:paraId="6DBA47F9" w14:textId="77777777" w:rsidTr="001812E4">
        <w:tc>
          <w:tcPr>
            <w:cnfStyle w:val="001000000000" w:firstRow="0" w:lastRow="0" w:firstColumn="1" w:lastColumn="0" w:oddVBand="0" w:evenVBand="0" w:oddHBand="0" w:evenHBand="0" w:firstRowFirstColumn="0" w:firstRowLastColumn="0" w:lastRowFirstColumn="0" w:lastRowLastColumn="0"/>
            <w:tcW w:w="630" w:type="dxa"/>
            <w:tcBorders>
              <w:top w:val="nil"/>
              <w:left w:val="nil"/>
              <w:bottom w:val="nil"/>
              <w:right w:val="nil"/>
            </w:tcBorders>
            <w:hideMark/>
          </w:tcPr>
          <w:p w14:paraId="057C7BAD" w14:textId="77777777" w:rsidR="0092317A" w:rsidRDefault="0092317A" w:rsidP="00E06B84">
            <w:pPr>
              <w:jc w:val="both"/>
            </w:pPr>
            <w:r>
              <w:rPr>
                <w:b w:val="0"/>
                <w:bCs w:val="0"/>
              </w:rPr>
              <w:t>2</w:t>
            </w:r>
          </w:p>
        </w:tc>
        <w:tc>
          <w:tcPr>
            <w:tcW w:w="1485" w:type="dxa"/>
            <w:tcBorders>
              <w:top w:val="nil"/>
              <w:left w:val="nil"/>
              <w:bottom w:val="outset" w:sz="6" w:space="0" w:color="auto"/>
              <w:right w:val="nil"/>
            </w:tcBorders>
            <w:hideMark/>
          </w:tcPr>
          <w:p w14:paraId="13A15313"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pPr>
            <w:r>
              <w:t>Tidak teratur</w:t>
            </w:r>
          </w:p>
        </w:tc>
        <w:tc>
          <w:tcPr>
            <w:tcW w:w="555" w:type="dxa"/>
            <w:tcBorders>
              <w:top w:val="nil"/>
              <w:left w:val="nil"/>
              <w:bottom w:val="nil"/>
              <w:right w:val="nil"/>
            </w:tcBorders>
            <w:hideMark/>
          </w:tcPr>
          <w:p w14:paraId="2EFCAE5C"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0</w:t>
            </w:r>
          </w:p>
        </w:tc>
        <w:tc>
          <w:tcPr>
            <w:tcW w:w="675" w:type="dxa"/>
            <w:tcBorders>
              <w:top w:val="nil"/>
              <w:left w:val="nil"/>
              <w:bottom w:val="nil"/>
              <w:right w:val="nil"/>
            </w:tcBorders>
            <w:hideMark/>
          </w:tcPr>
          <w:p w14:paraId="2EB9CA94"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0</w:t>
            </w:r>
          </w:p>
        </w:tc>
        <w:tc>
          <w:tcPr>
            <w:tcW w:w="450" w:type="dxa"/>
            <w:tcBorders>
              <w:top w:val="nil"/>
              <w:left w:val="nil"/>
              <w:bottom w:val="nil"/>
              <w:right w:val="nil"/>
            </w:tcBorders>
            <w:hideMark/>
          </w:tcPr>
          <w:p w14:paraId="289D4A5C"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8</w:t>
            </w:r>
          </w:p>
        </w:tc>
        <w:tc>
          <w:tcPr>
            <w:tcW w:w="705" w:type="dxa"/>
            <w:tcBorders>
              <w:top w:val="nil"/>
              <w:left w:val="nil"/>
              <w:bottom w:val="nil"/>
              <w:right w:val="nil"/>
            </w:tcBorders>
            <w:hideMark/>
          </w:tcPr>
          <w:p w14:paraId="353A86E9"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100</w:t>
            </w:r>
          </w:p>
        </w:tc>
        <w:tc>
          <w:tcPr>
            <w:tcW w:w="555" w:type="dxa"/>
            <w:tcBorders>
              <w:top w:val="nil"/>
              <w:left w:val="nil"/>
              <w:bottom w:val="nil"/>
              <w:right w:val="nil"/>
            </w:tcBorders>
            <w:hideMark/>
          </w:tcPr>
          <w:p w14:paraId="21566A2B"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pPr>
            <w:r>
              <w:t>8</w:t>
            </w:r>
          </w:p>
        </w:tc>
        <w:tc>
          <w:tcPr>
            <w:tcW w:w="675" w:type="dxa"/>
            <w:tcBorders>
              <w:top w:val="nil"/>
              <w:left w:val="nil"/>
              <w:bottom w:val="nil"/>
              <w:right w:val="nil"/>
            </w:tcBorders>
            <w:hideMark/>
          </w:tcPr>
          <w:p w14:paraId="0B33BF14"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32</w:t>
            </w:r>
          </w:p>
        </w:tc>
        <w:tc>
          <w:tcPr>
            <w:tcW w:w="705" w:type="dxa"/>
            <w:vMerge/>
            <w:tcBorders>
              <w:top w:val="nil"/>
              <w:left w:val="nil"/>
              <w:bottom w:val="outset" w:sz="6" w:space="0" w:color="auto"/>
              <w:right w:val="nil"/>
            </w:tcBorders>
            <w:vAlign w:val="center"/>
            <w:hideMark/>
          </w:tcPr>
          <w:p w14:paraId="5B36125E"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sz w:val="24"/>
                <w:szCs w:val="24"/>
              </w:rPr>
            </w:pPr>
          </w:p>
        </w:tc>
        <w:tc>
          <w:tcPr>
            <w:tcW w:w="1425" w:type="dxa"/>
            <w:vMerge/>
            <w:tcBorders>
              <w:top w:val="nil"/>
              <w:left w:val="nil"/>
              <w:bottom w:val="outset" w:sz="6" w:space="0" w:color="auto"/>
              <w:right w:val="nil"/>
            </w:tcBorders>
            <w:vAlign w:val="center"/>
            <w:hideMark/>
          </w:tcPr>
          <w:p w14:paraId="446B9184"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i/>
                <w:sz w:val="24"/>
                <w:szCs w:val="24"/>
              </w:rPr>
            </w:pPr>
          </w:p>
        </w:tc>
      </w:tr>
      <w:tr w:rsidR="0092317A" w14:paraId="457C8F56" w14:textId="77777777" w:rsidTr="001812E4">
        <w:tc>
          <w:tcPr>
            <w:cnfStyle w:val="001000000000" w:firstRow="0" w:lastRow="0" w:firstColumn="1" w:lastColumn="0" w:oddVBand="0" w:evenVBand="0" w:oddHBand="0" w:evenHBand="0" w:firstRowFirstColumn="0" w:firstRowLastColumn="0" w:lastRowFirstColumn="0" w:lastRowLastColumn="0"/>
            <w:tcW w:w="2115" w:type="dxa"/>
            <w:gridSpan w:val="2"/>
            <w:tcBorders>
              <w:top w:val="nil"/>
              <w:left w:val="nil"/>
              <w:bottom w:val="outset" w:sz="6" w:space="0" w:color="auto"/>
              <w:right w:val="nil"/>
            </w:tcBorders>
            <w:hideMark/>
          </w:tcPr>
          <w:p w14:paraId="1E67FF30" w14:textId="77777777" w:rsidR="0092317A" w:rsidRDefault="0092317A" w:rsidP="00E06B84">
            <w:pPr>
              <w:jc w:val="both"/>
            </w:pPr>
            <w:r>
              <w:rPr>
                <w:b w:val="0"/>
                <w:bCs w:val="0"/>
              </w:rPr>
              <w:t>Total</w:t>
            </w:r>
          </w:p>
        </w:tc>
        <w:tc>
          <w:tcPr>
            <w:tcW w:w="555" w:type="dxa"/>
            <w:tcBorders>
              <w:top w:val="nil"/>
              <w:left w:val="nil"/>
              <w:bottom w:val="outset" w:sz="6" w:space="0" w:color="auto"/>
              <w:right w:val="nil"/>
            </w:tcBorders>
            <w:hideMark/>
          </w:tcPr>
          <w:p w14:paraId="16B5A54A"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17</w:t>
            </w:r>
          </w:p>
        </w:tc>
        <w:tc>
          <w:tcPr>
            <w:tcW w:w="675" w:type="dxa"/>
            <w:tcBorders>
              <w:top w:val="nil"/>
              <w:left w:val="nil"/>
              <w:bottom w:val="outset" w:sz="6" w:space="0" w:color="auto"/>
              <w:right w:val="nil"/>
            </w:tcBorders>
            <w:hideMark/>
          </w:tcPr>
          <w:p w14:paraId="5192BAFC"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100</w:t>
            </w:r>
          </w:p>
        </w:tc>
        <w:tc>
          <w:tcPr>
            <w:tcW w:w="450" w:type="dxa"/>
            <w:tcBorders>
              <w:top w:val="nil"/>
              <w:left w:val="nil"/>
              <w:bottom w:val="outset" w:sz="6" w:space="0" w:color="auto"/>
              <w:right w:val="nil"/>
            </w:tcBorders>
            <w:hideMark/>
          </w:tcPr>
          <w:p w14:paraId="051C2ABF"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pPr>
            <w:r>
              <w:t>8</w:t>
            </w:r>
          </w:p>
        </w:tc>
        <w:tc>
          <w:tcPr>
            <w:tcW w:w="705" w:type="dxa"/>
            <w:tcBorders>
              <w:top w:val="nil"/>
              <w:left w:val="nil"/>
              <w:bottom w:val="outset" w:sz="6" w:space="0" w:color="auto"/>
              <w:right w:val="nil"/>
            </w:tcBorders>
            <w:hideMark/>
          </w:tcPr>
          <w:p w14:paraId="24A082A8"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100</w:t>
            </w:r>
          </w:p>
        </w:tc>
        <w:tc>
          <w:tcPr>
            <w:tcW w:w="555" w:type="dxa"/>
            <w:tcBorders>
              <w:top w:val="nil"/>
              <w:left w:val="nil"/>
              <w:bottom w:val="outset" w:sz="6" w:space="0" w:color="auto"/>
              <w:right w:val="nil"/>
            </w:tcBorders>
            <w:hideMark/>
          </w:tcPr>
          <w:p w14:paraId="3CC13362" w14:textId="77777777" w:rsidR="0092317A" w:rsidRDefault="0092317A" w:rsidP="00E06B84">
            <w:pPr>
              <w:jc w:val="center"/>
              <w:cnfStyle w:val="000000000000" w:firstRow="0" w:lastRow="0" w:firstColumn="0" w:lastColumn="0" w:oddVBand="0" w:evenVBand="0" w:oddHBand="0" w:evenHBand="0" w:firstRowFirstColumn="0" w:firstRowLastColumn="0" w:lastRowFirstColumn="0" w:lastRowLastColumn="0"/>
            </w:pPr>
            <w:r>
              <w:t>25</w:t>
            </w:r>
          </w:p>
        </w:tc>
        <w:tc>
          <w:tcPr>
            <w:tcW w:w="675" w:type="dxa"/>
            <w:tcBorders>
              <w:top w:val="nil"/>
              <w:left w:val="nil"/>
              <w:bottom w:val="outset" w:sz="6" w:space="0" w:color="auto"/>
              <w:right w:val="nil"/>
            </w:tcBorders>
            <w:hideMark/>
          </w:tcPr>
          <w:p w14:paraId="5ADD13F6" w14:textId="77777777" w:rsidR="0092317A" w:rsidRDefault="0092317A" w:rsidP="00E06B84">
            <w:pPr>
              <w:jc w:val="both"/>
              <w:cnfStyle w:val="000000000000" w:firstRow="0" w:lastRow="0" w:firstColumn="0" w:lastColumn="0" w:oddVBand="0" w:evenVBand="0" w:oddHBand="0" w:evenHBand="0" w:firstRowFirstColumn="0" w:firstRowLastColumn="0" w:lastRowFirstColumn="0" w:lastRowLastColumn="0"/>
              <w:rPr>
                <w:b/>
                <w:bCs/>
              </w:rPr>
            </w:pPr>
            <w:r>
              <w:rPr>
                <w:b/>
                <w:bCs/>
              </w:rPr>
              <w:t>100</w:t>
            </w:r>
          </w:p>
        </w:tc>
        <w:tc>
          <w:tcPr>
            <w:tcW w:w="705" w:type="dxa"/>
            <w:vMerge/>
            <w:tcBorders>
              <w:top w:val="nil"/>
              <w:left w:val="nil"/>
              <w:bottom w:val="outset" w:sz="6" w:space="0" w:color="auto"/>
              <w:right w:val="nil"/>
            </w:tcBorders>
            <w:vAlign w:val="center"/>
            <w:hideMark/>
          </w:tcPr>
          <w:p w14:paraId="6E53AAA4"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sz w:val="24"/>
                <w:szCs w:val="24"/>
              </w:rPr>
            </w:pPr>
          </w:p>
        </w:tc>
        <w:tc>
          <w:tcPr>
            <w:tcW w:w="1425" w:type="dxa"/>
            <w:vMerge/>
            <w:tcBorders>
              <w:top w:val="nil"/>
              <w:left w:val="nil"/>
              <w:bottom w:val="outset" w:sz="6" w:space="0" w:color="auto"/>
              <w:right w:val="nil"/>
            </w:tcBorders>
            <w:vAlign w:val="center"/>
            <w:hideMark/>
          </w:tcPr>
          <w:p w14:paraId="1AC65376" w14:textId="77777777" w:rsidR="0092317A" w:rsidRDefault="0092317A" w:rsidP="00E06B84">
            <w:pPr>
              <w:cnfStyle w:val="000000000000" w:firstRow="0" w:lastRow="0" w:firstColumn="0" w:lastColumn="0" w:oddVBand="0" w:evenVBand="0" w:oddHBand="0" w:evenHBand="0" w:firstRowFirstColumn="0" w:firstRowLastColumn="0" w:lastRowFirstColumn="0" w:lastRowLastColumn="0"/>
              <w:rPr>
                <w:i/>
                <w:sz w:val="24"/>
                <w:szCs w:val="24"/>
              </w:rPr>
            </w:pPr>
          </w:p>
        </w:tc>
      </w:tr>
    </w:tbl>
    <w:p w14:paraId="5693BC4B" w14:textId="77777777" w:rsidR="0092317A" w:rsidRDefault="0092317A" w:rsidP="0092317A">
      <w:pPr>
        <w:pStyle w:val="ListParagraph"/>
        <w:jc w:val="both"/>
      </w:pPr>
      <w:r>
        <w:t xml:space="preserve"> </w:t>
      </w:r>
    </w:p>
    <w:p w14:paraId="4EA0ACC4" w14:textId="77777777" w:rsidR="0092317A" w:rsidRDefault="0092317A" w:rsidP="0092317A">
      <w:pPr>
        <w:pStyle w:val="ListParagraph"/>
        <w:ind w:left="142" w:firstLine="0"/>
        <w:jc w:val="both"/>
      </w:pPr>
      <w:r>
        <w:t>Berdasarkan Tabel 4.3 diketahui bahwa mayoritas yang melakukan woolwich massage secara teratur mengalami pengeluaran ASI yang lancar sebanyak 17 responden (100%), dan mayoritas yang melakukan woolwich massage secara tidak teratur mengalami pengeluaran ASI yang tidak lancar</w:t>
      </w:r>
    </w:p>
    <w:p w14:paraId="6E5FC8C2" w14:textId="77777777" w:rsidR="0092317A" w:rsidRDefault="0092317A" w:rsidP="0092317A">
      <w:pPr>
        <w:pStyle w:val="ListParagraph"/>
        <w:ind w:left="142" w:firstLine="0"/>
        <w:jc w:val="both"/>
      </w:pPr>
    </w:p>
    <w:p w14:paraId="4EACE5C1" w14:textId="77777777" w:rsidR="0092317A" w:rsidRDefault="0092317A" w:rsidP="0092317A">
      <w:pPr>
        <w:pStyle w:val="ListParagraph"/>
        <w:ind w:left="142" w:firstLine="0"/>
        <w:jc w:val="both"/>
      </w:pPr>
    </w:p>
    <w:p w14:paraId="7466A98C" w14:textId="77777777" w:rsidR="0092317A" w:rsidRDefault="0092317A" w:rsidP="0092317A">
      <w:pPr>
        <w:pStyle w:val="ListParagraph"/>
        <w:ind w:left="142" w:firstLine="0"/>
        <w:jc w:val="both"/>
      </w:pPr>
    </w:p>
    <w:p w14:paraId="4881D221" w14:textId="77777777" w:rsidR="0092317A" w:rsidRDefault="0092317A" w:rsidP="0092317A">
      <w:pPr>
        <w:pStyle w:val="ListParagraph"/>
        <w:ind w:left="142" w:firstLine="0"/>
        <w:jc w:val="both"/>
      </w:pPr>
    </w:p>
    <w:p w14:paraId="3B24E12A" w14:textId="1BB3E69E" w:rsidR="0092317A" w:rsidRDefault="0092317A" w:rsidP="0092317A">
      <w:pPr>
        <w:ind w:firstLine="70"/>
        <w:jc w:val="both"/>
      </w:pPr>
      <w:r>
        <w:rPr>
          <w:lang w:val="en-GB"/>
        </w:rPr>
        <w:t xml:space="preserve"> </w:t>
      </w:r>
      <w:r>
        <w:t>sebanyak 8 responden (100%).</w:t>
      </w:r>
    </w:p>
    <w:p w14:paraId="5849BA8A" w14:textId="77777777" w:rsidR="0092317A" w:rsidRDefault="0092317A" w:rsidP="0092317A">
      <w:pPr>
        <w:pStyle w:val="ListParagraph"/>
        <w:ind w:left="142" w:hanging="72"/>
        <w:jc w:val="both"/>
      </w:pPr>
      <w:r>
        <w:rPr>
          <w:lang w:val="en-GB"/>
        </w:rPr>
        <w:t xml:space="preserve"> </w:t>
      </w:r>
      <w:r>
        <w:t xml:space="preserve">Berdasarkan hasil uji </w:t>
      </w:r>
      <w:r>
        <w:rPr>
          <w:i/>
        </w:rPr>
        <w:t xml:space="preserve">Chi-Square </w:t>
      </w:r>
      <w:r>
        <w:t>Pengaruh Woolwich Massage Terhadap Pengeluaran ASI pada Ibu Post Partum di klinik Pratama Sejahtera Tahun 2024 dengan derajat kemaknaan (α) = 0,05 dan df = 1 diperoleh hasil perhitungan yaitu Sig. (2-tailed) 0,000&lt;(α) = 0,05, maka Ho ditolak dan Ha diterima. Kesimpulannya ada Pengaruh Woolwich Massage Terhadap Pengeluaran ASI pada Ibu Post Partum di klinik Pratama Sejahtera Tahun 2024.</w:t>
      </w:r>
    </w:p>
    <w:p w14:paraId="1F862510" w14:textId="77777777" w:rsidR="0092317A" w:rsidRDefault="0092317A" w:rsidP="0092317A">
      <w:pPr>
        <w:pStyle w:val="Heading2"/>
      </w:pPr>
    </w:p>
    <w:p w14:paraId="7848A3FC" w14:textId="77777777" w:rsidR="0092317A" w:rsidRDefault="0092317A" w:rsidP="0092317A">
      <w:pPr>
        <w:pStyle w:val="Heading2"/>
        <w:ind w:left="0"/>
      </w:pPr>
      <w:r>
        <w:t>Kesimpulan</w:t>
      </w:r>
    </w:p>
    <w:p w14:paraId="15C7FE33" w14:textId="77777777" w:rsidR="0092317A" w:rsidRDefault="0092317A" w:rsidP="0092317A">
      <w:pPr>
        <w:jc w:val="both"/>
        <w:rPr>
          <w:lang w:val="en-ID"/>
        </w:rPr>
      </w:pPr>
      <w:r>
        <w:t xml:space="preserve">Setelah di lakukan penelitian tentang </w:t>
      </w:r>
      <w:r>
        <w:rPr>
          <w:rFonts w:eastAsia="Calibri"/>
          <w:color w:val="000000"/>
        </w:rPr>
        <w:t>pengaruh Woolwich Massage terhadap pengeluaran ASI pada Ibu Post Partum di Klinik Pratama Sejahtera tahun 2024</w:t>
      </w:r>
      <w:r>
        <w:t>, maka dapat di simpulkan sebagai berikut:</w:t>
      </w:r>
    </w:p>
    <w:p w14:paraId="346FA38C" w14:textId="77777777" w:rsidR="0092317A" w:rsidRDefault="0092317A" w:rsidP="0092317A">
      <w:pPr>
        <w:pStyle w:val="ListParagraph"/>
        <w:widowControl/>
        <w:numPr>
          <w:ilvl w:val="0"/>
          <w:numId w:val="1"/>
        </w:numPr>
        <w:autoSpaceDE/>
        <w:autoSpaceDN/>
        <w:spacing w:before="100" w:beforeAutospacing="1" w:after="100" w:afterAutospacing="1"/>
        <w:contextualSpacing/>
        <w:jc w:val="both"/>
      </w:pPr>
      <w:r>
        <w:t xml:space="preserve">Dari hasil penelitian didapatkan bahwa Mayoritas yang melakukan woolwich massage teratur sebanyak 68% dan minoritas </w:t>
      </w:r>
      <w:r>
        <w:rPr>
          <w:rFonts w:eastAsia="Calibri"/>
          <w:color w:val="000000"/>
        </w:rPr>
        <w:t>Ibu Post Partum di Klinik Pratama Sejahtera tahun 2024</w:t>
      </w:r>
      <w:r>
        <w:t xml:space="preserve"> yang melakukan woolwich masage tidak teratur sebanyak 32%. </w:t>
      </w:r>
    </w:p>
    <w:p w14:paraId="39E21477" w14:textId="77777777" w:rsidR="0092317A" w:rsidRDefault="0092317A" w:rsidP="0092317A">
      <w:pPr>
        <w:pStyle w:val="ListParagraph"/>
        <w:widowControl/>
        <w:numPr>
          <w:ilvl w:val="0"/>
          <w:numId w:val="1"/>
        </w:numPr>
        <w:autoSpaceDE/>
        <w:autoSpaceDN/>
        <w:spacing w:before="100" w:beforeAutospacing="1" w:after="100" w:afterAutospacing="1"/>
        <w:contextualSpacing/>
        <w:jc w:val="both"/>
      </w:pPr>
      <w:r>
        <w:t>Dari hasil penelitian dapat di ketahui berdasarkan distribusi frekuensi pengeluaran ASI di klink pratama sejahtera tahun 2024 pengeluaran ASI lancar sebanyak 68% dan pengeluaran ASI tidak lancar sebanyak 32%.</w:t>
      </w:r>
    </w:p>
    <w:p w14:paraId="3137F492" w14:textId="77777777" w:rsidR="0092317A" w:rsidRDefault="0092317A" w:rsidP="0092317A">
      <w:pPr>
        <w:pStyle w:val="ListParagraph"/>
        <w:widowControl/>
        <w:numPr>
          <w:ilvl w:val="0"/>
          <w:numId w:val="1"/>
        </w:numPr>
        <w:autoSpaceDE/>
        <w:autoSpaceDN/>
        <w:spacing w:before="100" w:beforeAutospacing="1" w:after="100" w:afterAutospacing="1"/>
        <w:contextualSpacing/>
        <w:jc w:val="both"/>
      </w:pPr>
      <w:r>
        <w:t xml:space="preserve">Dari hasil penelitian dapat di simpulkan bahwa hasil uji </w:t>
      </w:r>
      <w:r w:rsidRPr="008856AE">
        <w:rPr>
          <w:i/>
        </w:rPr>
        <w:t xml:space="preserve">Chi-Square </w:t>
      </w:r>
      <w:r>
        <w:t xml:space="preserve">Pengaruh Woolwich Massage Terhadap Pengeluaran ASI pada Ibu Post Partum di klinik Pratama Sejahtera Tahun 2024 dengan derajat kemaknaan (α) = 0,05 dan df = 1 diperoleh hasil perhitungan yaitu Sig. (2-tailed) 0,000&lt;(α) = 0,05, maka Ho ditolak dan Ha diterima. Kesimpulannya ada Pengaruh Woolwich Massage Terhadap Pengeluaran ASI pada Ibu Post Partum di klinik Pratama Sejahtera Tahun 2024. </w:t>
      </w:r>
    </w:p>
    <w:p w14:paraId="4AAE48A0" w14:textId="77777777" w:rsidR="0092317A" w:rsidRDefault="0092317A" w:rsidP="0092317A">
      <w:pPr>
        <w:pStyle w:val="Heading2"/>
      </w:pPr>
    </w:p>
    <w:p w14:paraId="1B24F5D3" w14:textId="77777777" w:rsidR="0092317A" w:rsidRDefault="0092317A" w:rsidP="0092317A">
      <w:pPr>
        <w:rPr>
          <w:b/>
          <w:bCs/>
        </w:rPr>
      </w:pPr>
      <w:r>
        <w:br w:type="page"/>
      </w:r>
    </w:p>
    <w:p w14:paraId="73F74F01" w14:textId="77777777" w:rsidR="0092317A" w:rsidRDefault="0092317A" w:rsidP="0092317A">
      <w:pPr>
        <w:pStyle w:val="Heading5"/>
        <w:ind w:left="226" w:right="227"/>
        <w:jc w:val="center"/>
      </w:pPr>
      <w:r>
        <w:lastRenderedPageBreak/>
        <w:t>DAFTAR</w:t>
      </w:r>
      <w:r>
        <w:rPr>
          <w:spacing w:val="-5"/>
        </w:rPr>
        <w:t xml:space="preserve"> </w:t>
      </w:r>
      <w:r>
        <w:t>PUSTAKA</w:t>
      </w:r>
    </w:p>
    <w:p w14:paraId="719ED1C5" w14:textId="77777777" w:rsidR="0092317A" w:rsidRDefault="0092317A" w:rsidP="0092317A">
      <w:pPr>
        <w:pStyle w:val="Heading5"/>
        <w:ind w:left="226" w:right="227"/>
        <w:jc w:val="center"/>
      </w:pPr>
    </w:p>
    <w:p w14:paraId="74E26EDF" w14:textId="77777777" w:rsidR="0092317A" w:rsidRPr="00F034ED" w:rsidRDefault="0092317A" w:rsidP="0092317A">
      <w:pPr>
        <w:ind w:left="720" w:hanging="720"/>
        <w:rPr>
          <w:noProof/>
          <w:sz w:val="24"/>
          <w:szCs w:val="24"/>
          <w:lang w:val="en-ID"/>
        </w:rPr>
      </w:pPr>
      <w:r w:rsidRPr="00F034ED">
        <w:rPr>
          <w:noProof/>
          <w:sz w:val="24"/>
          <w:szCs w:val="24"/>
          <w:lang w:val="en-ID"/>
        </w:rPr>
        <w:t xml:space="preserve">Agustin, (2023) </w:t>
      </w:r>
      <w:r w:rsidRPr="00F034ED">
        <w:rPr>
          <w:i/>
          <w:noProof/>
          <w:sz w:val="24"/>
          <w:szCs w:val="24"/>
          <w:lang w:val="en-ID"/>
        </w:rPr>
        <w:t>Minuman Jahe Banyak Khasiat</w:t>
      </w:r>
      <w:r w:rsidRPr="00F034ED">
        <w:rPr>
          <w:noProof/>
          <w:sz w:val="24"/>
          <w:szCs w:val="24"/>
          <w:lang w:val="en-ID"/>
        </w:rPr>
        <w:t xml:space="preserve"> Kemenkes</w:t>
      </w:r>
    </w:p>
    <w:p w14:paraId="2DC4480A" w14:textId="77777777" w:rsidR="0092317A" w:rsidRPr="00F034ED" w:rsidRDefault="0092317A" w:rsidP="0092317A">
      <w:pPr>
        <w:ind w:left="720" w:hanging="720"/>
        <w:jc w:val="both"/>
        <w:rPr>
          <w:rFonts w:eastAsia="MinionPro-Regular"/>
          <w:noProof/>
          <w:sz w:val="24"/>
          <w:szCs w:val="24"/>
          <w:lang w:val="en-ID"/>
        </w:rPr>
      </w:pPr>
      <w:r w:rsidRPr="00F034ED">
        <w:rPr>
          <w:rFonts w:eastAsia="MinionPro-Regular"/>
          <w:noProof/>
          <w:sz w:val="24"/>
          <w:szCs w:val="24"/>
          <w:lang w:val="en-ID"/>
        </w:rPr>
        <w:t xml:space="preserve">Aryasih,(2022) </w:t>
      </w:r>
      <w:r w:rsidRPr="00F034ED">
        <w:rPr>
          <w:rFonts w:eastAsia="MinionPro-Regular"/>
          <w:i/>
          <w:noProof/>
          <w:sz w:val="24"/>
          <w:szCs w:val="24"/>
          <w:lang w:val="en-ID"/>
        </w:rPr>
        <w:t>Pemberian  Aroma Terapi Peppermintntuk mengurangi mual muntah pada ibu hamil trimester I</w:t>
      </w:r>
      <w:r w:rsidRPr="00F034ED">
        <w:rPr>
          <w:rFonts w:eastAsia="MinionPro-Regular"/>
          <w:noProof/>
          <w:sz w:val="24"/>
          <w:szCs w:val="24"/>
          <w:lang w:val="en-ID"/>
        </w:rPr>
        <w:t xml:space="preserve">, Jurnal Riset Kesehatan Nasional </w:t>
      </w:r>
    </w:p>
    <w:p w14:paraId="5E0C782E" w14:textId="77777777" w:rsidR="0092317A" w:rsidRPr="00F034ED" w:rsidRDefault="0092317A" w:rsidP="0092317A">
      <w:pPr>
        <w:ind w:left="720" w:hanging="720"/>
        <w:jc w:val="both"/>
        <w:rPr>
          <w:rFonts w:eastAsia="MinionPro-Regular"/>
          <w:i/>
          <w:noProof/>
          <w:sz w:val="24"/>
          <w:szCs w:val="24"/>
          <w:lang w:val="en-ID"/>
        </w:rPr>
      </w:pPr>
      <w:r w:rsidRPr="00F034ED">
        <w:rPr>
          <w:noProof/>
          <w:sz w:val="24"/>
          <w:szCs w:val="24"/>
          <w:lang w:val="en-ID"/>
        </w:rPr>
        <w:t xml:space="preserve">Auwaliyah, Hilma (2022) . </w:t>
      </w:r>
      <w:r w:rsidRPr="00F034ED">
        <w:rPr>
          <w:i/>
          <w:noProof/>
          <w:sz w:val="24"/>
          <w:szCs w:val="24"/>
          <w:lang w:val="en-ID"/>
        </w:rPr>
        <w:t>Asuhan Kebidanan pada Ibu Hamil dengan Hiperimesis Gravidarum</w:t>
      </w:r>
      <w:r w:rsidRPr="00F034ED">
        <w:rPr>
          <w:noProof/>
          <w:sz w:val="24"/>
          <w:szCs w:val="24"/>
          <w:lang w:val="en-ID"/>
        </w:rPr>
        <w:t xml:space="preserve"> PT Refika Aditama</w:t>
      </w:r>
    </w:p>
    <w:p w14:paraId="1F6B60AB" w14:textId="77777777" w:rsidR="0092317A" w:rsidRPr="00F034ED" w:rsidRDefault="0092317A" w:rsidP="0092317A">
      <w:pPr>
        <w:ind w:left="720" w:hanging="720"/>
        <w:rPr>
          <w:noProof/>
          <w:sz w:val="24"/>
          <w:szCs w:val="24"/>
          <w:lang w:val="en-ID"/>
        </w:rPr>
      </w:pPr>
      <w:r w:rsidRPr="00F034ED">
        <w:rPr>
          <w:noProof/>
          <w:sz w:val="24"/>
          <w:szCs w:val="24"/>
          <w:shd w:val="clear" w:color="auto" w:fill="FFFFFF"/>
          <w:lang w:val="en-ID"/>
        </w:rPr>
        <w:t xml:space="preserve">Dewi, S, A.Norvai. (2021) </w:t>
      </w:r>
      <w:r w:rsidRPr="00F034ED">
        <w:rPr>
          <w:i/>
          <w:noProof/>
          <w:sz w:val="24"/>
          <w:szCs w:val="24"/>
          <w:shd w:val="clear" w:color="auto" w:fill="FFFFFF"/>
          <w:lang w:val="en-ID"/>
        </w:rPr>
        <w:t xml:space="preserve">Pengaruh Penggunan </w:t>
      </w:r>
      <w:r w:rsidRPr="00F034ED">
        <w:rPr>
          <w:i/>
          <w:noProof/>
          <w:sz w:val="24"/>
          <w:szCs w:val="24"/>
          <w:lang w:val="en-ID"/>
        </w:rPr>
        <w:t>Website Brisik.Id Terhadap Peningkatan Aktivitas Jurnalistik Kontributo</w:t>
      </w:r>
      <w:r w:rsidRPr="00F034ED">
        <w:rPr>
          <w:noProof/>
          <w:sz w:val="24"/>
          <w:szCs w:val="24"/>
          <w:lang w:val="en-ID"/>
        </w:rPr>
        <w:t xml:space="preserve"> Universitas Sumatera Utera</w:t>
      </w:r>
    </w:p>
    <w:p w14:paraId="75683F6F" w14:textId="77777777" w:rsidR="0092317A" w:rsidRPr="00F034ED" w:rsidRDefault="0092317A" w:rsidP="0092317A">
      <w:pPr>
        <w:ind w:left="720" w:hanging="720"/>
        <w:rPr>
          <w:noProof/>
          <w:sz w:val="24"/>
          <w:szCs w:val="24"/>
          <w:lang w:val="en-ID"/>
        </w:rPr>
      </w:pPr>
      <w:r w:rsidRPr="00F034ED">
        <w:rPr>
          <w:noProof/>
          <w:sz w:val="24"/>
          <w:szCs w:val="24"/>
          <w:lang w:val="en-ID"/>
        </w:rPr>
        <w:t xml:space="preserve">Dimas (2019) </w:t>
      </w:r>
      <w:r w:rsidRPr="00F034ED">
        <w:rPr>
          <w:i/>
          <w:noProof/>
          <w:sz w:val="24"/>
          <w:szCs w:val="24"/>
          <w:lang w:val="en-ID"/>
        </w:rPr>
        <w:t xml:space="preserve">Penyuluhan Kesehatan Dan Pemanfaatan Tanah Perkarangan Enjadi Toga, Kwt Mulya Sejahtera, Rw I, Plalangan, Gunungpati, Semarang. </w:t>
      </w:r>
      <w:r w:rsidRPr="00F034ED">
        <w:rPr>
          <w:noProof/>
          <w:sz w:val="24"/>
          <w:szCs w:val="24"/>
          <w:lang w:val="en-ID"/>
        </w:rPr>
        <w:t xml:space="preserve">Jurnal Pengabdian Kepada Masyarakat  </w:t>
      </w:r>
    </w:p>
    <w:p w14:paraId="3B5671D2" w14:textId="77777777" w:rsidR="0092317A" w:rsidRDefault="0092317A" w:rsidP="0092317A">
      <w:pPr>
        <w:adjustRightInd w:val="0"/>
        <w:ind w:left="720" w:hanging="720"/>
        <w:rPr>
          <w:noProof/>
          <w:sz w:val="24"/>
          <w:szCs w:val="24"/>
          <w:lang w:val="en-ID"/>
        </w:rPr>
      </w:pPr>
      <w:r w:rsidRPr="00F034ED">
        <w:rPr>
          <w:noProof/>
          <w:sz w:val="24"/>
          <w:szCs w:val="24"/>
          <w:lang w:val="en-ID"/>
        </w:rPr>
        <w:t xml:space="preserve">Erlinawati, Apriza, Parmin, J., &amp; Efendi, C. M. (2020). Pengaruh pemberian air jahe terhadap frekuensi mual muntah pada ibu hamil di wilayah kerja puskesmas kuok. </w:t>
      </w:r>
      <w:r w:rsidRPr="00F034ED">
        <w:rPr>
          <w:i/>
          <w:iCs/>
          <w:noProof/>
          <w:sz w:val="24"/>
          <w:szCs w:val="24"/>
          <w:lang w:val="en-ID"/>
        </w:rPr>
        <w:t>Jurnal Doppler</w:t>
      </w:r>
      <w:r w:rsidRPr="00F034ED">
        <w:rPr>
          <w:noProof/>
          <w:sz w:val="24"/>
          <w:szCs w:val="24"/>
          <w:lang w:val="en-ID"/>
        </w:rPr>
        <w:t xml:space="preserve">, </w:t>
      </w:r>
      <w:r w:rsidRPr="00F034ED">
        <w:rPr>
          <w:i/>
          <w:iCs/>
          <w:noProof/>
          <w:sz w:val="24"/>
          <w:szCs w:val="24"/>
          <w:lang w:val="en-ID"/>
        </w:rPr>
        <w:t>4</w:t>
      </w:r>
      <w:r w:rsidRPr="00F034ED">
        <w:rPr>
          <w:noProof/>
          <w:sz w:val="24"/>
          <w:szCs w:val="24"/>
          <w:lang w:val="en-ID"/>
        </w:rPr>
        <w:t>(2), 146–152.</w:t>
      </w:r>
      <w:r w:rsidRPr="00F034ED">
        <w:rPr>
          <w:b/>
          <w:noProof/>
          <w:sz w:val="24"/>
          <w:szCs w:val="24"/>
          <w:lang w:val="en-ID"/>
        </w:rPr>
        <w:t xml:space="preserve"> </w:t>
      </w:r>
      <w:hyperlink r:id="rId12" w:history="1">
        <w:r w:rsidRPr="00F034ED">
          <w:rPr>
            <w:rStyle w:val="Hyperlink"/>
            <w:b/>
            <w:noProof/>
            <w:sz w:val="24"/>
            <w:szCs w:val="24"/>
          </w:rPr>
          <w:t>https://journal.universitaspahlawan.ac.id/index.php/doppler/article/view/1241</w:t>
        </w:r>
      </w:hyperlink>
      <w:r w:rsidRPr="00F034ED">
        <w:rPr>
          <w:noProof/>
          <w:sz w:val="24"/>
          <w:szCs w:val="24"/>
          <w:lang w:val="en-ID"/>
        </w:rPr>
        <w:t xml:space="preserve"> /pdf</w:t>
      </w:r>
    </w:p>
    <w:p w14:paraId="7E595FB9" w14:textId="77777777" w:rsidR="0092317A" w:rsidRPr="00F034ED" w:rsidRDefault="0092317A" w:rsidP="0092317A">
      <w:pPr>
        <w:adjustRightInd w:val="0"/>
        <w:ind w:left="720" w:hanging="720"/>
        <w:rPr>
          <w:noProof/>
          <w:sz w:val="24"/>
          <w:szCs w:val="24"/>
          <w:lang w:val="en-ID"/>
        </w:rPr>
      </w:pPr>
    </w:p>
    <w:p w14:paraId="45BA45A0" w14:textId="77777777" w:rsidR="0092317A" w:rsidRPr="00F034ED" w:rsidRDefault="0092317A" w:rsidP="0092317A">
      <w:pPr>
        <w:ind w:left="720" w:hanging="720"/>
        <w:rPr>
          <w:noProof/>
          <w:sz w:val="24"/>
          <w:szCs w:val="24"/>
          <w:lang w:val="en-ID"/>
        </w:rPr>
      </w:pPr>
      <w:r w:rsidRPr="00F034ED">
        <w:rPr>
          <w:noProof/>
          <w:sz w:val="24"/>
          <w:szCs w:val="24"/>
          <w:lang w:val="en-ID"/>
        </w:rPr>
        <w:t xml:space="preserve">Fatwa, H, T (2020) </w:t>
      </w:r>
      <w:r w:rsidRPr="00F034ED">
        <w:rPr>
          <w:i/>
          <w:noProof/>
          <w:sz w:val="24"/>
          <w:szCs w:val="24"/>
          <w:lang w:val="en-ID"/>
        </w:rPr>
        <w:t xml:space="preserve">Pengaruh Rebusan Jahe Terhadap Keluan Mual Muntah Ibu Hamil </w:t>
      </w:r>
      <w:r w:rsidRPr="00F034ED">
        <w:rPr>
          <w:noProof/>
          <w:sz w:val="24"/>
          <w:szCs w:val="24"/>
          <w:lang w:val="en-ID"/>
        </w:rPr>
        <w:t>Jurnal Medika Utama</w:t>
      </w:r>
    </w:p>
    <w:p w14:paraId="160DEA10" w14:textId="77777777" w:rsidR="0092317A" w:rsidRPr="00F034ED" w:rsidRDefault="0092317A" w:rsidP="0092317A">
      <w:pPr>
        <w:ind w:left="720" w:hanging="720"/>
        <w:jc w:val="both"/>
        <w:rPr>
          <w:rFonts w:eastAsia="MinionPro-Regular"/>
          <w:i/>
          <w:noProof/>
          <w:sz w:val="24"/>
          <w:szCs w:val="24"/>
          <w:lang w:val="en-ID"/>
        </w:rPr>
      </w:pPr>
      <w:r w:rsidRPr="00F034ED">
        <w:rPr>
          <w:rFonts w:eastAsia="MinionPro-Regular"/>
          <w:noProof/>
          <w:sz w:val="24"/>
          <w:szCs w:val="24"/>
          <w:lang w:val="en-ID"/>
        </w:rPr>
        <w:t xml:space="preserve">Hamsidi R. Sabarudin, Sadino.A Indrus S.L. (2021) </w:t>
      </w:r>
      <w:r w:rsidRPr="00F034ED">
        <w:rPr>
          <w:rFonts w:eastAsia="MinionPro-Regular"/>
          <w:i/>
          <w:noProof/>
          <w:sz w:val="24"/>
          <w:szCs w:val="24"/>
          <w:lang w:val="en-ID"/>
        </w:rPr>
        <w:t xml:space="preserve">JAHE Tanaman Indonesia Bekhasiat </w:t>
      </w:r>
      <w:r w:rsidRPr="00F034ED">
        <w:rPr>
          <w:rFonts w:eastAsia="MinionPro-Regular"/>
          <w:noProof/>
          <w:sz w:val="24"/>
          <w:szCs w:val="24"/>
          <w:lang w:val="en-ID"/>
        </w:rPr>
        <w:t>CV Budi Utama</w:t>
      </w:r>
      <w:r w:rsidRPr="00F034ED">
        <w:rPr>
          <w:rFonts w:eastAsia="MinionPro-Regular"/>
          <w:i/>
          <w:noProof/>
          <w:sz w:val="24"/>
          <w:szCs w:val="24"/>
          <w:lang w:val="en-ID"/>
        </w:rPr>
        <w:t xml:space="preserve"> </w:t>
      </w:r>
    </w:p>
    <w:p w14:paraId="2ED9209C" w14:textId="77777777" w:rsidR="0092317A" w:rsidRPr="00F034ED" w:rsidRDefault="0092317A" w:rsidP="0092317A">
      <w:pPr>
        <w:ind w:left="720" w:hanging="720"/>
        <w:jc w:val="both"/>
        <w:rPr>
          <w:rFonts w:eastAsia="MinionPro-Regular"/>
          <w:i/>
          <w:noProof/>
          <w:sz w:val="24"/>
          <w:szCs w:val="24"/>
          <w:lang w:val="en-ID"/>
        </w:rPr>
      </w:pPr>
      <w:r w:rsidRPr="00F034ED">
        <w:rPr>
          <w:rFonts w:eastAsia="MinionPro-Regular"/>
          <w:noProof/>
          <w:sz w:val="24"/>
          <w:szCs w:val="24"/>
          <w:lang w:val="en-ID"/>
        </w:rPr>
        <w:t xml:space="preserve">Hatijar. Saleh S. I. Yanti C. L. (2020) </w:t>
      </w:r>
      <w:r w:rsidRPr="00F034ED">
        <w:rPr>
          <w:rFonts w:eastAsia="MinionPro-Regular"/>
          <w:i/>
          <w:noProof/>
          <w:sz w:val="24"/>
          <w:szCs w:val="24"/>
          <w:lang w:val="en-ID"/>
        </w:rPr>
        <w:t>Asuhan Kebidanan  Pada Kehamilan,</w:t>
      </w:r>
      <w:r w:rsidRPr="00F034ED">
        <w:rPr>
          <w:rFonts w:eastAsia="MinionPro-Regular"/>
          <w:noProof/>
          <w:sz w:val="24"/>
          <w:szCs w:val="24"/>
          <w:lang w:val="en-ID"/>
        </w:rPr>
        <w:t>CV.Cahaya Bintang Gemerlang</w:t>
      </w:r>
    </w:p>
    <w:p w14:paraId="5AC4CE5F" w14:textId="77777777" w:rsidR="0092317A" w:rsidRPr="00F034ED" w:rsidRDefault="0092317A" w:rsidP="0092317A">
      <w:pPr>
        <w:ind w:left="720" w:hanging="720"/>
        <w:rPr>
          <w:noProof/>
          <w:sz w:val="24"/>
          <w:szCs w:val="24"/>
          <w:lang w:val="en-ID"/>
        </w:rPr>
      </w:pPr>
      <w:r w:rsidRPr="00F034ED">
        <w:rPr>
          <w:noProof/>
          <w:sz w:val="24"/>
          <w:szCs w:val="24"/>
          <w:lang w:val="en-ID"/>
        </w:rPr>
        <w:t>Heidyana, A (2020)</w:t>
      </w:r>
      <w:r w:rsidRPr="00F034ED">
        <w:rPr>
          <w:i/>
          <w:noProof/>
          <w:sz w:val="24"/>
          <w:szCs w:val="24"/>
          <w:lang w:val="en-ID"/>
        </w:rPr>
        <w:t xml:space="preserve"> Terpi Herbal Ampuh Sembuhkan Penyakit</w:t>
      </w:r>
      <w:r w:rsidRPr="00F034ED">
        <w:rPr>
          <w:noProof/>
          <w:sz w:val="24"/>
          <w:szCs w:val="24"/>
          <w:lang w:val="en-ID"/>
        </w:rPr>
        <w:t xml:space="preserve"> Klikdokter </w:t>
      </w:r>
    </w:p>
    <w:p w14:paraId="4B2DFA36" w14:textId="77777777" w:rsidR="0092317A" w:rsidRPr="00F034ED" w:rsidRDefault="0092317A" w:rsidP="0092317A">
      <w:pPr>
        <w:ind w:left="720" w:hanging="720"/>
        <w:jc w:val="both"/>
        <w:rPr>
          <w:rFonts w:eastAsia="MinionPro-Regular"/>
          <w:noProof/>
          <w:sz w:val="24"/>
          <w:szCs w:val="24"/>
          <w:lang w:val="en-ID"/>
        </w:rPr>
      </w:pPr>
      <w:r w:rsidRPr="00F034ED">
        <w:rPr>
          <w:rFonts w:eastAsia="MinionPro-Regular"/>
          <w:noProof/>
          <w:sz w:val="24"/>
          <w:szCs w:val="24"/>
          <w:lang w:val="en-ID"/>
        </w:rPr>
        <w:t xml:space="preserve">Hindratni F. Sari P. I. S,(2022) </w:t>
      </w:r>
      <w:r w:rsidRPr="00F034ED">
        <w:rPr>
          <w:rFonts w:eastAsia="MinionPro-Regular"/>
          <w:i/>
          <w:noProof/>
          <w:sz w:val="24"/>
          <w:szCs w:val="24"/>
          <w:lang w:val="en-ID"/>
        </w:rPr>
        <w:t xml:space="preserve">Kecemasan Dan Mual Muntah Trimester I Selama Padandemi Covid 19, </w:t>
      </w:r>
      <w:r w:rsidRPr="00F034ED">
        <w:rPr>
          <w:rFonts w:eastAsia="MinionPro-Regular"/>
          <w:noProof/>
          <w:sz w:val="24"/>
          <w:szCs w:val="24"/>
          <w:lang w:val="en-ID"/>
        </w:rPr>
        <w:t>Natika Pekanbaru</w:t>
      </w:r>
    </w:p>
    <w:p w14:paraId="3DE4D271" w14:textId="77777777" w:rsidR="0092317A" w:rsidRPr="00F034ED" w:rsidRDefault="0092317A" w:rsidP="0092317A">
      <w:pPr>
        <w:ind w:left="720" w:hanging="720"/>
        <w:jc w:val="both"/>
        <w:rPr>
          <w:rFonts w:eastAsia="MinionPro-Regular"/>
          <w:i/>
          <w:noProof/>
          <w:sz w:val="24"/>
          <w:szCs w:val="24"/>
          <w:lang w:val="en-ID"/>
        </w:rPr>
      </w:pPr>
      <w:r w:rsidRPr="00F034ED">
        <w:rPr>
          <w:rFonts w:eastAsia="MinionPro-Regular"/>
          <w:noProof/>
          <w:sz w:val="24"/>
          <w:szCs w:val="24"/>
          <w:lang w:val="en-ID"/>
        </w:rPr>
        <w:t xml:space="preserve">Kasmiati,Purnamasari D. Ernawati, Juwita, Salina Puspita D.W Rikharnati T. Syahriana, Asmirati,Oka A.I Makmun S.K (2023) </w:t>
      </w:r>
      <w:r w:rsidRPr="00F034ED">
        <w:rPr>
          <w:rFonts w:eastAsia="MinionPro-Regular"/>
          <w:i/>
          <w:noProof/>
          <w:sz w:val="24"/>
          <w:szCs w:val="24"/>
          <w:lang w:val="en-ID"/>
        </w:rPr>
        <w:t>Asuhan Kehamilan</w:t>
      </w:r>
      <w:r w:rsidRPr="00F034ED">
        <w:rPr>
          <w:rFonts w:eastAsia="MinionPro-Regular"/>
          <w:noProof/>
          <w:sz w:val="24"/>
          <w:szCs w:val="24"/>
          <w:lang w:val="en-ID"/>
        </w:rPr>
        <w:t xml:space="preserve"> PT.Literasi Nusantara Abadi Grup</w:t>
      </w:r>
      <w:r w:rsidRPr="00F034ED">
        <w:rPr>
          <w:rFonts w:eastAsia="MinionPro-Regular"/>
          <w:i/>
          <w:noProof/>
          <w:sz w:val="24"/>
          <w:szCs w:val="24"/>
          <w:lang w:val="en-ID"/>
        </w:rPr>
        <w:t xml:space="preserve"> </w:t>
      </w:r>
    </w:p>
    <w:p w14:paraId="0E6A1750" w14:textId="77777777" w:rsidR="0092317A" w:rsidRPr="00F034ED" w:rsidRDefault="0092317A" w:rsidP="0092317A">
      <w:pPr>
        <w:ind w:left="720" w:hanging="720"/>
        <w:rPr>
          <w:noProof/>
          <w:sz w:val="24"/>
          <w:szCs w:val="24"/>
          <w:lang w:val="en-ID"/>
        </w:rPr>
      </w:pPr>
      <w:r w:rsidRPr="00F034ED">
        <w:rPr>
          <w:noProof/>
          <w:sz w:val="24"/>
          <w:szCs w:val="24"/>
          <w:lang w:val="en-ID"/>
        </w:rPr>
        <w:t xml:space="preserve">KEMENKES Direktorat Jenderal Pelayanan Kesehatan (2022), Perubahan Fisik Dan Psikis Pada Ibu Hamil </w:t>
      </w:r>
    </w:p>
    <w:p w14:paraId="170D1EDF" w14:textId="77777777" w:rsidR="0092317A" w:rsidRPr="00F034ED" w:rsidRDefault="0092317A" w:rsidP="0092317A">
      <w:pPr>
        <w:ind w:left="720" w:hanging="720"/>
        <w:rPr>
          <w:noProof/>
          <w:sz w:val="24"/>
          <w:lang w:val="en-ID"/>
        </w:rPr>
      </w:pPr>
      <w:r w:rsidRPr="00F034ED">
        <w:rPr>
          <w:noProof/>
          <w:sz w:val="24"/>
          <w:lang w:val="en-ID"/>
        </w:rPr>
        <w:t xml:space="preserve">Lestari, W, T. Ulfiana, E. (2022)  </w:t>
      </w:r>
      <w:r w:rsidRPr="00F034ED">
        <w:rPr>
          <w:i/>
          <w:noProof/>
          <w:sz w:val="24"/>
          <w:lang w:val="en-ID"/>
        </w:rPr>
        <w:t>Buku Ajar Reproduksi Berbasis Komptensi</w:t>
      </w:r>
      <w:r w:rsidRPr="00F034ED">
        <w:rPr>
          <w:noProof/>
          <w:sz w:val="24"/>
          <w:lang w:val="en-ID"/>
        </w:rPr>
        <w:t xml:space="preserve"> Semarang </w:t>
      </w:r>
    </w:p>
    <w:p w14:paraId="6D661D70" w14:textId="77777777" w:rsidR="0092317A" w:rsidRPr="00F034ED" w:rsidRDefault="0092317A" w:rsidP="0092317A">
      <w:pPr>
        <w:ind w:left="720" w:hanging="720"/>
        <w:rPr>
          <w:noProof/>
          <w:sz w:val="24"/>
          <w:szCs w:val="24"/>
          <w:shd w:val="clear" w:color="auto" w:fill="FFFFFF"/>
          <w:lang w:val="en-ID"/>
        </w:rPr>
      </w:pPr>
      <w:r w:rsidRPr="00F034ED">
        <w:rPr>
          <w:noProof/>
          <w:sz w:val="24"/>
          <w:szCs w:val="24"/>
          <w:lang w:val="en-ID"/>
        </w:rPr>
        <w:t xml:space="preserve">Maisaroh, Lathifah, S, N. Nurliyani. Yuviska, A, I </w:t>
      </w:r>
      <w:r w:rsidRPr="00F034ED">
        <w:rPr>
          <w:i/>
          <w:noProof/>
          <w:sz w:val="24"/>
          <w:szCs w:val="24"/>
          <w:lang w:val="en-ID"/>
        </w:rPr>
        <w:t xml:space="preserve">Pengaruh Seduhan Air Jahe Dengan Mual Muntah Ibu Hamil Tm I Di Wilayah Puskesmas Gedung Negara Tahun 2023 </w:t>
      </w:r>
      <w:r w:rsidRPr="00F034ED">
        <w:rPr>
          <w:noProof/>
          <w:sz w:val="24"/>
          <w:szCs w:val="24"/>
          <w:shd w:val="clear" w:color="auto" w:fill="FFFFFF"/>
          <w:lang w:val="en-ID"/>
        </w:rPr>
        <w:t>Kebidanan Fakultas Ilmu Kesehatan Universitas Malahayati</w:t>
      </w:r>
    </w:p>
    <w:p w14:paraId="01843605" w14:textId="77777777" w:rsidR="0092317A" w:rsidRPr="00F034ED" w:rsidRDefault="0092317A" w:rsidP="0092317A">
      <w:pPr>
        <w:ind w:left="720" w:hanging="720"/>
        <w:rPr>
          <w:noProof/>
          <w:sz w:val="24"/>
          <w:lang w:val="en-ID"/>
        </w:rPr>
      </w:pPr>
      <w:r w:rsidRPr="00F034ED">
        <w:rPr>
          <w:noProof/>
          <w:sz w:val="24"/>
          <w:lang w:val="en-ID"/>
        </w:rPr>
        <w:t xml:space="preserve">Mardiana, E. Musa, M, S. Lestari, M (2022) </w:t>
      </w:r>
      <w:r w:rsidRPr="00F034ED">
        <w:rPr>
          <w:i/>
          <w:noProof/>
          <w:sz w:val="24"/>
          <w:lang w:val="en-ID"/>
        </w:rPr>
        <w:t xml:space="preserve">Metode Hypnosis Dalam Mengatasi Perubahan Psikologis Selama Masa Kehamilan : Studi Literatur </w:t>
      </w:r>
      <w:r w:rsidRPr="00F034ED">
        <w:rPr>
          <w:noProof/>
          <w:sz w:val="24"/>
          <w:lang w:val="en-ID"/>
        </w:rPr>
        <w:t xml:space="preserve">Universitas Muhamdiyah Tangerang </w:t>
      </w:r>
    </w:p>
    <w:p w14:paraId="481919AF" w14:textId="77777777" w:rsidR="0092317A" w:rsidRPr="00F034ED" w:rsidRDefault="0092317A" w:rsidP="0092317A">
      <w:pPr>
        <w:ind w:left="720" w:hanging="720"/>
        <w:rPr>
          <w:noProof/>
          <w:sz w:val="24"/>
          <w:lang w:val="en-ID"/>
        </w:rPr>
      </w:pPr>
      <w:r w:rsidRPr="00F034ED">
        <w:rPr>
          <w:noProof/>
          <w:sz w:val="24"/>
          <w:lang w:val="en-ID"/>
        </w:rPr>
        <w:t xml:space="preserve">Muaba (2020) </w:t>
      </w:r>
      <w:r w:rsidRPr="00F034ED">
        <w:rPr>
          <w:i/>
          <w:noProof/>
          <w:sz w:val="24"/>
          <w:lang w:val="en-ID"/>
        </w:rPr>
        <w:t>Mengenal Proses Kehamilan Pembuahan &amp; Perkembangn Janin</w:t>
      </w:r>
      <w:r w:rsidRPr="00F034ED">
        <w:rPr>
          <w:noProof/>
          <w:sz w:val="24"/>
          <w:lang w:val="en-ID"/>
        </w:rPr>
        <w:t xml:space="preserve"> Siloam Hospital</w:t>
      </w:r>
    </w:p>
    <w:p w14:paraId="05FB2D70" w14:textId="77777777" w:rsidR="0092317A" w:rsidRDefault="0092317A" w:rsidP="0092317A">
      <w:pPr>
        <w:adjustRightInd w:val="0"/>
        <w:ind w:left="720" w:hanging="720"/>
        <w:rPr>
          <w:noProof/>
          <w:sz w:val="24"/>
          <w:szCs w:val="24"/>
          <w:lang w:val="en-ID"/>
        </w:rPr>
      </w:pPr>
      <w:r w:rsidRPr="00F034ED">
        <w:rPr>
          <w:noProof/>
          <w:sz w:val="24"/>
          <w:szCs w:val="24"/>
          <w:lang w:val="en-ID"/>
        </w:rPr>
        <w:t xml:space="preserve">Pujiasmanto, B. (2021). </w:t>
      </w:r>
      <w:r w:rsidRPr="00F034ED">
        <w:rPr>
          <w:i/>
          <w:iCs/>
          <w:noProof/>
          <w:sz w:val="24"/>
          <w:szCs w:val="24"/>
          <w:lang w:val="en-ID"/>
        </w:rPr>
        <w:t xml:space="preserve">Sepintas Jahe Merah Dan Hasil Riset Peran Media Tnam Terhadap Pertumbuhan Jahe Merah Di Polybag. </w:t>
      </w:r>
      <w:r w:rsidRPr="00F034ED">
        <w:rPr>
          <w:noProof/>
          <w:sz w:val="24"/>
          <w:szCs w:val="24"/>
          <w:lang w:val="en-ID"/>
        </w:rPr>
        <w:t>Medan: Yayasan Kita Menulis.</w:t>
      </w:r>
    </w:p>
    <w:p w14:paraId="100ADEFB" w14:textId="77777777" w:rsidR="0092317A" w:rsidRPr="00F034ED" w:rsidRDefault="0092317A" w:rsidP="0092317A">
      <w:pPr>
        <w:adjustRightInd w:val="0"/>
        <w:ind w:left="720" w:hanging="720"/>
        <w:rPr>
          <w:noProof/>
          <w:sz w:val="24"/>
          <w:szCs w:val="24"/>
          <w:lang w:val="en-ID"/>
        </w:rPr>
      </w:pPr>
    </w:p>
    <w:p w14:paraId="0C190CFE" w14:textId="77777777" w:rsidR="0092317A" w:rsidRPr="00F034ED" w:rsidRDefault="0092317A" w:rsidP="0092317A">
      <w:pPr>
        <w:ind w:left="720" w:hanging="720"/>
        <w:rPr>
          <w:noProof/>
          <w:sz w:val="24"/>
          <w:szCs w:val="24"/>
          <w:lang w:val="en-ID"/>
        </w:rPr>
      </w:pPr>
      <w:r w:rsidRPr="00F034ED">
        <w:rPr>
          <w:noProof/>
          <w:sz w:val="24"/>
          <w:szCs w:val="24"/>
          <w:lang w:val="en-ID"/>
        </w:rPr>
        <w:t xml:space="preserve">Putri, M. (2019). </w:t>
      </w:r>
      <w:r w:rsidRPr="00F034ED">
        <w:rPr>
          <w:i/>
          <w:iCs/>
          <w:noProof/>
          <w:sz w:val="24"/>
          <w:szCs w:val="24"/>
          <w:lang w:val="en-ID"/>
        </w:rPr>
        <w:t xml:space="preserve">Khasiat Dan Manfaat Jahe Merah. </w:t>
      </w:r>
      <w:r w:rsidRPr="00F034ED">
        <w:rPr>
          <w:noProof/>
          <w:sz w:val="24"/>
          <w:szCs w:val="24"/>
          <w:lang w:val="en-ID"/>
        </w:rPr>
        <w:t>Semarang: Alprin</w:t>
      </w:r>
    </w:p>
    <w:p w14:paraId="2095C0F8" w14:textId="77777777" w:rsidR="0092317A" w:rsidRDefault="0092317A" w:rsidP="0092317A">
      <w:pPr>
        <w:ind w:left="720" w:hanging="720"/>
        <w:rPr>
          <w:i/>
          <w:noProof/>
          <w:sz w:val="24"/>
          <w:szCs w:val="24"/>
          <w:shd w:val="clear" w:color="auto" w:fill="FFFFFF"/>
          <w:lang w:val="en-ID"/>
        </w:rPr>
      </w:pPr>
      <w:r w:rsidRPr="00F034ED">
        <w:rPr>
          <w:noProof/>
          <w:sz w:val="24"/>
          <w:szCs w:val="24"/>
          <w:shd w:val="clear" w:color="auto" w:fill="FFFFFF"/>
          <w:lang w:val="en-ID"/>
        </w:rPr>
        <w:t xml:space="preserve">Rahayu ST (2023) </w:t>
      </w:r>
      <w:r w:rsidRPr="00F034ED">
        <w:rPr>
          <w:i/>
          <w:noProof/>
          <w:sz w:val="24"/>
          <w:szCs w:val="24"/>
          <w:shd w:val="clear" w:color="auto" w:fill="FFFFFF"/>
          <w:lang w:val="en-ID"/>
        </w:rPr>
        <w:t xml:space="preserve">Pemberian Jahe Hangat Untuk Mencegah Terjadinya Mual Muntah Pada </w:t>
      </w:r>
    </w:p>
    <w:p w14:paraId="4A589992" w14:textId="77777777" w:rsidR="0092317A" w:rsidRDefault="0092317A" w:rsidP="0092317A">
      <w:pPr>
        <w:ind w:left="720" w:hanging="720"/>
        <w:rPr>
          <w:i/>
          <w:noProof/>
          <w:sz w:val="24"/>
          <w:szCs w:val="24"/>
          <w:shd w:val="clear" w:color="auto" w:fill="FFFFFF"/>
          <w:lang w:val="en-ID"/>
        </w:rPr>
      </w:pPr>
    </w:p>
    <w:p w14:paraId="0BCB14FC" w14:textId="77777777" w:rsidR="0092317A" w:rsidRDefault="0092317A" w:rsidP="0092317A">
      <w:pPr>
        <w:ind w:left="720" w:hanging="720"/>
        <w:rPr>
          <w:i/>
          <w:noProof/>
          <w:sz w:val="24"/>
          <w:szCs w:val="24"/>
          <w:shd w:val="clear" w:color="auto" w:fill="FFFFFF"/>
          <w:lang w:val="en-ID"/>
        </w:rPr>
      </w:pPr>
    </w:p>
    <w:p w14:paraId="23BF7C15" w14:textId="77777777" w:rsidR="0092317A" w:rsidRDefault="0092317A" w:rsidP="0092317A">
      <w:pPr>
        <w:ind w:left="720" w:hanging="720"/>
        <w:rPr>
          <w:i/>
          <w:noProof/>
          <w:sz w:val="24"/>
          <w:szCs w:val="24"/>
          <w:shd w:val="clear" w:color="auto" w:fill="FFFFFF"/>
          <w:lang w:val="en-ID"/>
        </w:rPr>
      </w:pPr>
    </w:p>
    <w:p w14:paraId="38141C87" w14:textId="1C813448" w:rsidR="0092317A" w:rsidRPr="00F034ED" w:rsidRDefault="0092317A" w:rsidP="0092317A">
      <w:pPr>
        <w:ind w:left="720" w:hanging="720"/>
        <w:rPr>
          <w:noProof/>
          <w:sz w:val="24"/>
          <w:szCs w:val="24"/>
          <w:shd w:val="clear" w:color="auto" w:fill="FFFFFF"/>
          <w:lang w:val="en-ID"/>
        </w:rPr>
      </w:pPr>
      <w:r w:rsidRPr="00F034ED">
        <w:rPr>
          <w:i/>
          <w:noProof/>
          <w:sz w:val="24"/>
          <w:szCs w:val="24"/>
          <w:shd w:val="clear" w:color="auto" w:fill="FFFFFF"/>
          <w:lang w:val="en-ID"/>
        </w:rPr>
        <w:t xml:space="preserve">Ibu Hami Trimester I </w:t>
      </w:r>
      <w:r w:rsidRPr="00F034ED">
        <w:rPr>
          <w:noProof/>
          <w:sz w:val="24"/>
          <w:szCs w:val="24"/>
          <w:shd w:val="clear" w:color="auto" w:fill="FFFFFF"/>
          <w:lang w:val="en-ID"/>
        </w:rPr>
        <w:t xml:space="preserve"> Universitas Bina Sehat Ppni</w:t>
      </w:r>
    </w:p>
    <w:p w14:paraId="76973FFB" w14:textId="77777777" w:rsidR="0092317A" w:rsidRPr="00F034ED" w:rsidRDefault="0092317A" w:rsidP="0092317A">
      <w:pPr>
        <w:ind w:left="720" w:hanging="720"/>
        <w:rPr>
          <w:noProof/>
          <w:sz w:val="24"/>
          <w:szCs w:val="24"/>
          <w:lang w:val="en-ID"/>
        </w:rPr>
      </w:pPr>
      <w:r w:rsidRPr="00F034ED">
        <w:rPr>
          <w:noProof/>
          <w:sz w:val="24"/>
          <w:szCs w:val="24"/>
          <w:lang w:val="en-ID"/>
        </w:rPr>
        <w:t xml:space="preserve">Sasela, S, W. (2022) </w:t>
      </w:r>
      <w:r w:rsidRPr="00F034ED">
        <w:rPr>
          <w:i/>
          <w:noProof/>
          <w:sz w:val="24"/>
          <w:szCs w:val="24"/>
          <w:lang w:val="en-ID"/>
        </w:rPr>
        <w:t>Asuhan Kebidanan Kehamilan Dengan Emesis Gravidarum</w:t>
      </w:r>
      <w:r w:rsidRPr="00F034ED">
        <w:rPr>
          <w:noProof/>
          <w:sz w:val="24"/>
          <w:szCs w:val="24"/>
          <w:lang w:val="en-ID"/>
        </w:rPr>
        <w:t xml:space="preserve"> Politeknik Kementrin Riau</w:t>
      </w:r>
    </w:p>
    <w:p w14:paraId="237E7154" w14:textId="77777777" w:rsidR="0092317A" w:rsidRPr="00F034ED" w:rsidRDefault="0092317A" w:rsidP="0092317A">
      <w:pPr>
        <w:ind w:left="720" w:hanging="720"/>
        <w:rPr>
          <w:i/>
          <w:iCs/>
          <w:noProof/>
          <w:sz w:val="24"/>
          <w:szCs w:val="24"/>
          <w:lang w:val="en-ID"/>
        </w:rPr>
      </w:pPr>
      <w:r w:rsidRPr="00F034ED">
        <w:rPr>
          <w:noProof/>
          <w:sz w:val="24"/>
          <w:szCs w:val="24"/>
          <w:lang w:val="en-ID"/>
        </w:rPr>
        <w:t xml:space="preserve">Silitonga, R. R. S. L. R. E. S. E. (2021). </w:t>
      </w:r>
      <w:r w:rsidRPr="00F034ED">
        <w:rPr>
          <w:i/>
          <w:iCs/>
          <w:noProof/>
          <w:sz w:val="24"/>
          <w:szCs w:val="24"/>
          <w:lang w:val="en-ID"/>
        </w:rPr>
        <w:t>Hubungan Pengetahuan Ibu Hamil</w:t>
      </w:r>
      <w:r>
        <w:rPr>
          <w:i/>
          <w:iCs/>
          <w:noProof/>
          <w:sz w:val="24"/>
          <w:szCs w:val="24"/>
          <w:lang w:val="id-ID"/>
        </w:rPr>
        <w:t xml:space="preserve"> </w:t>
      </w:r>
      <w:r w:rsidRPr="00F034ED">
        <w:rPr>
          <w:i/>
          <w:iCs/>
          <w:noProof/>
          <w:sz w:val="24"/>
          <w:szCs w:val="24"/>
          <w:lang w:val="en-ID"/>
        </w:rPr>
        <w:t>Trimester I</w:t>
      </w:r>
    </w:p>
    <w:p w14:paraId="44CE61C8" w14:textId="77777777" w:rsidR="0092317A" w:rsidRPr="00F034ED" w:rsidRDefault="0092317A" w:rsidP="0092317A">
      <w:pPr>
        <w:ind w:left="720" w:hanging="720"/>
        <w:jc w:val="both"/>
        <w:rPr>
          <w:rFonts w:eastAsia="MinionPro-Regular"/>
          <w:noProof/>
          <w:sz w:val="24"/>
          <w:szCs w:val="24"/>
          <w:lang w:val="en-ID"/>
        </w:rPr>
      </w:pPr>
      <w:r w:rsidRPr="00F034ED">
        <w:rPr>
          <w:rFonts w:eastAsia="MinionPro-Regular"/>
          <w:noProof/>
          <w:sz w:val="24"/>
          <w:szCs w:val="24"/>
          <w:lang w:val="en-ID"/>
        </w:rPr>
        <w:t xml:space="preserve">Sulistyaningsi T. Wulandari R. Putri R. I. Harjunowibowo D. Ulfana R.A. Rahmawati W. A. Rindiani A.F. (2023) </w:t>
      </w:r>
      <w:r w:rsidRPr="00F034ED">
        <w:rPr>
          <w:rFonts w:eastAsia="MinionPro-Regular"/>
          <w:i/>
          <w:noProof/>
          <w:sz w:val="24"/>
          <w:szCs w:val="24"/>
          <w:lang w:val="en-ID"/>
        </w:rPr>
        <w:t>Tanaman Herbal (Jahe.Katuk).</w:t>
      </w:r>
      <w:r w:rsidRPr="00F034ED">
        <w:rPr>
          <w:rFonts w:eastAsia="MinionPro-Regular"/>
          <w:noProof/>
          <w:sz w:val="24"/>
          <w:szCs w:val="24"/>
          <w:lang w:val="en-ID"/>
        </w:rPr>
        <w:t xml:space="preserve">CV Tahta Media Grup </w:t>
      </w:r>
    </w:p>
    <w:p w14:paraId="3C8A0D53" w14:textId="77777777" w:rsidR="0092317A" w:rsidRPr="00F034ED" w:rsidRDefault="0092317A" w:rsidP="0092317A">
      <w:pPr>
        <w:ind w:left="720" w:hanging="720"/>
        <w:rPr>
          <w:noProof/>
          <w:sz w:val="24"/>
          <w:szCs w:val="24"/>
          <w:lang w:val="en-ID"/>
        </w:rPr>
      </w:pPr>
      <w:r w:rsidRPr="00F034ED">
        <w:rPr>
          <w:noProof/>
          <w:sz w:val="24"/>
          <w:szCs w:val="24"/>
          <w:lang w:val="en-ID"/>
        </w:rPr>
        <w:t xml:space="preserve">Widowati, R. Muslihah, S. Novelia, S. Kurniati, D. (2020) </w:t>
      </w:r>
      <w:r w:rsidRPr="00F034ED">
        <w:rPr>
          <w:i/>
          <w:noProof/>
          <w:sz w:val="24"/>
          <w:szCs w:val="24"/>
          <w:lang w:val="en-ID"/>
        </w:rPr>
        <w:t>Penyuluhan Dan Pemberian Minuan Jahe Pada Ibu Hamil Trimester I Dengan Emesi Gravidarum</w:t>
      </w:r>
      <w:r w:rsidRPr="00F034ED">
        <w:rPr>
          <w:noProof/>
          <w:sz w:val="24"/>
          <w:szCs w:val="24"/>
          <w:lang w:val="en-ID"/>
        </w:rPr>
        <w:t xml:space="preserve"> Program Studi Kebidanan </w:t>
      </w:r>
    </w:p>
    <w:p w14:paraId="172DF090" w14:textId="77777777" w:rsidR="0092317A" w:rsidRPr="00F034ED" w:rsidRDefault="0092317A" w:rsidP="0092317A">
      <w:pPr>
        <w:ind w:left="720" w:hanging="720"/>
        <w:jc w:val="both"/>
        <w:rPr>
          <w:rFonts w:eastAsia="MinionPro-Regular"/>
          <w:noProof/>
          <w:sz w:val="24"/>
          <w:szCs w:val="24"/>
          <w:lang w:val="en-ID"/>
        </w:rPr>
      </w:pPr>
      <w:r w:rsidRPr="00F034ED">
        <w:rPr>
          <w:rFonts w:eastAsia="MinionPro-Regular"/>
          <w:noProof/>
          <w:sz w:val="24"/>
          <w:szCs w:val="24"/>
          <w:lang w:val="en-ID"/>
        </w:rPr>
        <w:t xml:space="preserve">Yulizawati, Fitria H. Chairani.Y (2021) </w:t>
      </w:r>
      <w:r w:rsidRPr="00F034ED">
        <w:rPr>
          <w:rFonts w:eastAsia="MinionPro-Regular"/>
          <w:i/>
          <w:noProof/>
          <w:sz w:val="24"/>
          <w:szCs w:val="24"/>
          <w:lang w:val="en-ID"/>
        </w:rPr>
        <w:t>Continutty Of Care,</w:t>
      </w:r>
      <w:r w:rsidRPr="00F034ED">
        <w:rPr>
          <w:rFonts w:eastAsia="MinionPro-Regular"/>
          <w:noProof/>
          <w:sz w:val="24"/>
          <w:szCs w:val="24"/>
          <w:lang w:val="en-ID"/>
        </w:rPr>
        <w:t xml:space="preserve"> PT Indomedia Pustaka </w:t>
      </w:r>
    </w:p>
    <w:p w14:paraId="58727BC2" w14:textId="77777777" w:rsidR="0092317A" w:rsidRDefault="0092317A" w:rsidP="0092317A">
      <w:pPr>
        <w:tabs>
          <w:tab w:val="left" w:pos="1072"/>
        </w:tabs>
        <w:ind w:left="1273" w:right="136" w:hanging="1134"/>
        <w:jc w:val="both"/>
        <w:rPr>
          <w:i/>
        </w:rPr>
      </w:pPr>
    </w:p>
    <w:p w14:paraId="36D5D9DE" w14:textId="77777777" w:rsidR="00357542" w:rsidRDefault="00357542"/>
    <w:sectPr w:rsidR="003575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856C8" w14:textId="77777777" w:rsidR="001072DC" w:rsidRDefault="001072DC" w:rsidP="0092317A">
      <w:r>
        <w:separator/>
      </w:r>
    </w:p>
  </w:endnote>
  <w:endnote w:type="continuationSeparator" w:id="0">
    <w:p w14:paraId="0A006444" w14:textId="77777777" w:rsidR="001072DC" w:rsidRDefault="001072DC" w:rsidP="0092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Arial Unicode MS"/>
    <w:panose1 w:val="00000000000000000000"/>
    <w:charset w:val="81"/>
    <w:family w:val="roman"/>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BE5D7" w14:textId="77777777" w:rsidR="00DF4509" w:rsidRDefault="0059319D">
    <w:pPr>
      <w:pStyle w:val="BodyText"/>
      <w:spacing w:line="14" w:lineRule="auto"/>
      <w:rPr>
        <w:sz w:val="20"/>
      </w:rPr>
    </w:pPr>
    <w:r>
      <w:rPr>
        <w:noProof/>
        <w:lang w:val="en-US"/>
      </w:rPr>
      <w:drawing>
        <wp:anchor distT="0" distB="0" distL="0" distR="0" simplePos="0" relativeHeight="251659264" behindDoc="1" locked="0" layoutInCell="1" allowOverlap="1" wp14:anchorId="564CB127" wp14:editId="57351050">
          <wp:simplePos x="0" y="0"/>
          <wp:positionH relativeFrom="page">
            <wp:posOffset>845819</wp:posOffset>
          </wp:positionH>
          <wp:positionV relativeFrom="page">
            <wp:posOffset>9098280</wp:posOffset>
          </wp:positionV>
          <wp:extent cx="792746" cy="2799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92746" cy="279907"/>
                  </a:xfrm>
                  <a:prstGeom prst="rect">
                    <a:avLst/>
                  </a:prstGeom>
                </pic:spPr>
              </pic:pic>
            </a:graphicData>
          </a:graphic>
        </wp:anchor>
      </w:drawing>
    </w:r>
    <w:r>
      <w:rPr>
        <w:noProof/>
        <w:lang w:val="en-US"/>
      </w:rPr>
      <mc:AlternateContent>
        <mc:Choice Requires="wps">
          <w:drawing>
            <wp:anchor distT="0" distB="0" distL="114300" distR="114300" simplePos="0" relativeHeight="251660288" behindDoc="1" locked="0" layoutInCell="1" allowOverlap="1" wp14:anchorId="29BFC387" wp14:editId="3CBCCC30">
              <wp:simplePos x="0" y="0"/>
              <wp:positionH relativeFrom="page">
                <wp:posOffset>1978025</wp:posOffset>
              </wp:positionH>
              <wp:positionV relativeFrom="page">
                <wp:posOffset>9108440</wp:posOffset>
              </wp:positionV>
              <wp:extent cx="4683760" cy="29083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0AE80" w14:textId="77777777" w:rsidR="00DF4509" w:rsidRDefault="0059319D">
                          <w:pPr>
                            <w:spacing w:line="205" w:lineRule="exact"/>
                            <w:ind w:left="20"/>
                            <w:rPr>
                              <w:rFonts w:ascii="Calibri"/>
                              <w:i/>
                              <w:sz w:val="18"/>
                            </w:rPr>
                          </w:pPr>
                          <w:r>
                            <w:rPr>
                              <w:rFonts w:ascii="Calibri"/>
                              <w:i/>
                              <w:sz w:val="18"/>
                            </w:rPr>
                            <w:t>This</w:t>
                          </w:r>
                          <w:r>
                            <w:rPr>
                              <w:rFonts w:ascii="Calibri"/>
                              <w:i/>
                              <w:spacing w:val="17"/>
                              <w:sz w:val="18"/>
                            </w:rPr>
                            <w:t xml:space="preserve"> </w:t>
                          </w:r>
                          <w:r>
                            <w:rPr>
                              <w:rFonts w:ascii="Calibri"/>
                              <w:i/>
                              <w:sz w:val="18"/>
                            </w:rPr>
                            <w:t>is</w:t>
                          </w:r>
                          <w:r>
                            <w:rPr>
                              <w:rFonts w:ascii="Calibri"/>
                              <w:i/>
                              <w:spacing w:val="17"/>
                              <w:sz w:val="18"/>
                            </w:rPr>
                            <w:t xml:space="preserve"> </w:t>
                          </w:r>
                          <w:r>
                            <w:rPr>
                              <w:rFonts w:ascii="Calibri"/>
                              <w:i/>
                              <w:sz w:val="18"/>
                            </w:rPr>
                            <w:t>an</w:t>
                          </w:r>
                          <w:r>
                            <w:rPr>
                              <w:rFonts w:ascii="Calibri"/>
                              <w:i/>
                              <w:spacing w:val="18"/>
                              <w:sz w:val="18"/>
                            </w:rPr>
                            <w:t xml:space="preserve"> </w:t>
                          </w:r>
                          <w:r>
                            <w:rPr>
                              <w:rFonts w:ascii="Calibri"/>
                              <w:i/>
                              <w:sz w:val="18"/>
                            </w:rPr>
                            <w:t>Creative</w:t>
                          </w:r>
                          <w:r>
                            <w:rPr>
                              <w:rFonts w:ascii="Calibri"/>
                              <w:i/>
                              <w:spacing w:val="16"/>
                              <w:sz w:val="18"/>
                            </w:rPr>
                            <w:t xml:space="preserve"> </w:t>
                          </w:r>
                          <w:r>
                            <w:rPr>
                              <w:rFonts w:ascii="Calibri"/>
                              <w:i/>
                              <w:sz w:val="18"/>
                            </w:rPr>
                            <w:t>Commons</w:t>
                          </w:r>
                          <w:r>
                            <w:rPr>
                              <w:rFonts w:ascii="Calibri"/>
                              <w:i/>
                              <w:spacing w:val="18"/>
                              <w:sz w:val="18"/>
                            </w:rPr>
                            <w:t xml:space="preserve"> </w:t>
                          </w:r>
                          <w:r>
                            <w:rPr>
                              <w:rFonts w:ascii="Calibri"/>
                              <w:i/>
                              <w:sz w:val="18"/>
                            </w:rPr>
                            <w:t>License</w:t>
                          </w:r>
                          <w:r>
                            <w:rPr>
                              <w:rFonts w:ascii="Calibri"/>
                              <w:i/>
                              <w:spacing w:val="16"/>
                              <w:sz w:val="18"/>
                            </w:rPr>
                            <w:t xml:space="preserve"> </w:t>
                          </w:r>
                          <w:r>
                            <w:rPr>
                              <w:rFonts w:ascii="Calibri"/>
                              <w:i/>
                              <w:sz w:val="18"/>
                            </w:rPr>
                            <w:t>This</w:t>
                          </w:r>
                          <w:r>
                            <w:rPr>
                              <w:rFonts w:ascii="Calibri"/>
                              <w:i/>
                              <w:spacing w:val="17"/>
                              <w:sz w:val="18"/>
                            </w:rPr>
                            <w:t xml:space="preserve"> </w:t>
                          </w:r>
                          <w:r>
                            <w:rPr>
                              <w:rFonts w:ascii="Calibri"/>
                              <w:i/>
                              <w:sz w:val="18"/>
                            </w:rPr>
                            <w:t>work</w:t>
                          </w:r>
                          <w:r>
                            <w:rPr>
                              <w:rFonts w:ascii="Calibri"/>
                              <w:i/>
                              <w:spacing w:val="15"/>
                              <w:sz w:val="18"/>
                            </w:rPr>
                            <w:t xml:space="preserve"> </w:t>
                          </w:r>
                          <w:r>
                            <w:rPr>
                              <w:rFonts w:ascii="Calibri"/>
                              <w:i/>
                              <w:sz w:val="18"/>
                            </w:rPr>
                            <w:t>is</w:t>
                          </w:r>
                          <w:r>
                            <w:rPr>
                              <w:rFonts w:ascii="Calibri"/>
                              <w:i/>
                              <w:spacing w:val="18"/>
                              <w:sz w:val="18"/>
                            </w:rPr>
                            <w:t xml:space="preserve"> </w:t>
                          </w:r>
                          <w:r>
                            <w:rPr>
                              <w:rFonts w:ascii="Calibri"/>
                              <w:i/>
                              <w:sz w:val="18"/>
                            </w:rPr>
                            <w:t>licensed</w:t>
                          </w:r>
                          <w:r>
                            <w:rPr>
                              <w:rFonts w:ascii="Calibri"/>
                              <w:i/>
                              <w:spacing w:val="18"/>
                              <w:sz w:val="18"/>
                            </w:rPr>
                            <w:t xml:space="preserve"> </w:t>
                          </w:r>
                          <w:r>
                            <w:rPr>
                              <w:rFonts w:ascii="Calibri"/>
                              <w:i/>
                              <w:sz w:val="18"/>
                            </w:rPr>
                            <w:t>under</w:t>
                          </w:r>
                          <w:r>
                            <w:rPr>
                              <w:rFonts w:ascii="Calibri"/>
                              <w:i/>
                              <w:spacing w:val="11"/>
                              <w:sz w:val="18"/>
                            </w:rPr>
                            <w:t xml:space="preserve"> </w:t>
                          </w:r>
                          <w:r>
                            <w:rPr>
                              <w:rFonts w:ascii="Calibri"/>
                              <w:i/>
                              <w:sz w:val="18"/>
                            </w:rPr>
                            <w:t>a</w:t>
                          </w:r>
                          <w:r>
                            <w:rPr>
                              <w:rFonts w:ascii="Calibri"/>
                              <w:i/>
                              <w:spacing w:val="18"/>
                              <w:sz w:val="18"/>
                            </w:rPr>
                            <w:t xml:space="preserve"> </w:t>
                          </w:r>
                          <w:r>
                            <w:rPr>
                              <w:rFonts w:ascii="Calibri"/>
                              <w:i/>
                              <w:sz w:val="18"/>
                            </w:rPr>
                            <w:t>Creative</w:t>
                          </w:r>
                          <w:r>
                            <w:rPr>
                              <w:rFonts w:ascii="Calibri"/>
                              <w:i/>
                              <w:spacing w:val="17"/>
                              <w:sz w:val="18"/>
                            </w:rPr>
                            <w:t xml:space="preserve"> </w:t>
                          </w:r>
                          <w:r>
                            <w:rPr>
                              <w:rFonts w:ascii="Calibri"/>
                              <w:i/>
                              <w:sz w:val="18"/>
                            </w:rPr>
                            <w:t>Commons</w:t>
                          </w:r>
                          <w:r>
                            <w:rPr>
                              <w:rFonts w:ascii="Calibri"/>
                              <w:i/>
                              <w:spacing w:val="17"/>
                              <w:sz w:val="18"/>
                            </w:rPr>
                            <w:t xml:space="preserve"> </w:t>
                          </w:r>
                          <w:r>
                            <w:rPr>
                              <w:rFonts w:ascii="Calibri"/>
                              <w:i/>
                              <w:sz w:val="18"/>
                            </w:rPr>
                            <w:t>Attribution-</w:t>
                          </w:r>
                        </w:p>
                        <w:p w14:paraId="7C735EB4" w14:textId="77777777" w:rsidR="00DF4509" w:rsidRDefault="0059319D">
                          <w:pPr>
                            <w:spacing w:before="15"/>
                            <w:ind w:left="20"/>
                            <w:rPr>
                              <w:rFonts w:ascii="Calibri"/>
                              <w:i/>
                              <w:sz w:val="18"/>
                            </w:rPr>
                          </w:pPr>
                          <w:r>
                            <w:rPr>
                              <w:rFonts w:ascii="Calibri"/>
                              <w:i/>
                              <w:sz w:val="18"/>
                            </w:rPr>
                            <w:t>NonCommercial</w:t>
                          </w:r>
                          <w:r>
                            <w:rPr>
                              <w:rFonts w:ascii="Calibri"/>
                              <w:i/>
                              <w:spacing w:val="-5"/>
                              <w:sz w:val="18"/>
                            </w:rPr>
                            <w:t xml:space="preserve"> </w:t>
                          </w:r>
                          <w:r>
                            <w:rPr>
                              <w:rFonts w:ascii="Calibri"/>
                              <w:i/>
                              <w:sz w:val="18"/>
                            </w:rPr>
                            <w:t>4.0</w:t>
                          </w:r>
                          <w:r>
                            <w:rPr>
                              <w:rFonts w:ascii="Calibri"/>
                              <w:i/>
                              <w:spacing w:val="-7"/>
                              <w:sz w:val="18"/>
                            </w:rPr>
                            <w:t xml:space="preserve"> </w:t>
                          </w:r>
                          <w:r>
                            <w:rPr>
                              <w:rFonts w:ascii="Calibri"/>
                              <w:i/>
                              <w:sz w:val="18"/>
                            </w:rPr>
                            <w:t>International</w:t>
                          </w:r>
                          <w:r>
                            <w:rPr>
                              <w:rFonts w:ascii="Calibri"/>
                              <w:i/>
                              <w:spacing w:val="-1"/>
                              <w:sz w:val="18"/>
                            </w:rPr>
                            <w:t xml:space="preserve"> </w:t>
                          </w:r>
                          <w:r>
                            <w:rPr>
                              <w:rFonts w:ascii="Calibri"/>
                              <w:i/>
                              <w:sz w:val="18"/>
                            </w:rPr>
                            <w:t>License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55.75pt;margin-top:717.2pt;width:368.8pt;height:22.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wrrgIAAKo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" filled="f" stroked="f">
              <v:textbox inset="0,0,0,0">
                <w:txbxContent>
                  <w:p w14:paraId="7040AE80" w14:textId="77777777" w:rsidR="00DF4509" w:rsidRDefault="0059319D">
                    <w:pPr>
                      <w:spacing w:line="205" w:lineRule="exact"/>
                      <w:ind w:left="20"/>
                      <w:rPr>
                        <w:rFonts w:ascii="Calibri"/>
                        <w:i/>
                        <w:sz w:val="18"/>
                      </w:rPr>
                    </w:pPr>
                    <w:r>
                      <w:rPr>
                        <w:rFonts w:ascii="Calibri"/>
                        <w:i/>
                        <w:sz w:val="18"/>
                      </w:rPr>
                      <w:t>This</w:t>
                    </w:r>
                    <w:r>
                      <w:rPr>
                        <w:rFonts w:ascii="Calibri"/>
                        <w:i/>
                        <w:spacing w:val="17"/>
                        <w:sz w:val="18"/>
                      </w:rPr>
                      <w:t xml:space="preserve"> </w:t>
                    </w:r>
                    <w:r>
                      <w:rPr>
                        <w:rFonts w:ascii="Calibri"/>
                        <w:i/>
                        <w:sz w:val="18"/>
                      </w:rPr>
                      <w:t>is</w:t>
                    </w:r>
                    <w:r>
                      <w:rPr>
                        <w:rFonts w:ascii="Calibri"/>
                        <w:i/>
                        <w:spacing w:val="17"/>
                        <w:sz w:val="18"/>
                      </w:rPr>
                      <w:t xml:space="preserve"> </w:t>
                    </w:r>
                    <w:r>
                      <w:rPr>
                        <w:rFonts w:ascii="Calibri"/>
                        <w:i/>
                        <w:sz w:val="18"/>
                      </w:rPr>
                      <w:t>an</w:t>
                    </w:r>
                    <w:r>
                      <w:rPr>
                        <w:rFonts w:ascii="Calibri"/>
                        <w:i/>
                        <w:spacing w:val="18"/>
                        <w:sz w:val="18"/>
                      </w:rPr>
                      <w:t xml:space="preserve"> </w:t>
                    </w:r>
                    <w:r>
                      <w:rPr>
                        <w:rFonts w:ascii="Calibri"/>
                        <w:i/>
                        <w:sz w:val="18"/>
                      </w:rPr>
                      <w:t>Creative</w:t>
                    </w:r>
                    <w:r>
                      <w:rPr>
                        <w:rFonts w:ascii="Calibri"/>
                        <w:i/>
                        <w:spacing w:val="16"/>
                        <w:sz w:val="18"/>
                      </w:rPr>
                      <w:t xml:space="preserve"> </w:t>
                    </w:r>
                    <w:r>
                      <w:rPr>
                        <w:rFonts w:ascii="Calibri"/>
                        <w:i/>
                        <w:sz w:val="18"/>
                      </w:rPr>
                      <w:t>Commons</w:t>
                    </w:r>
                    <w:r>
                      <w:rPr>
                        <w:rFonts w:ascii="Calibri"/>
                        <w:i/>
                        <w:spacing w:val="18"/>
                        <w:sz w:val="18"/>
                      </w:rPr>
                      <w:t xml:space="preserve"> </w:t>
                    </w:r>
                    <w:r>
                      <w:rPr>
                        <w:rFonts w:ascii="Calibri"/>
                        <w:i/>
                        <w:sz w:val="18"/>
                      </w:rPr>
                      <w:t>License</w:t>
                    </w:r>
                    <w:r>
                      <w:rPr>
                        <w:rFonts w:ascii="Calibri"/>
                        <w:i/>
                        <w:spacing w:val="16"/>
                        <w:sz w:val="18"/>
                      </w:rPr>
                      <w:t xml:space="preserve"> </w:t>
                    </w:r>
                    <w:r>
                      <w:rPr>
                        <w:rFonts w:ascii="Calibri"/>
                        <w:i/>
                        <w:sz w:val="18"/>
                      </w:rPr>
                      <w:t>This</w:t>
                    </w:r>
                    <w:r>
                      <w:rPr>
                        <w:rFonts w:ascii="Calibri"/>
                        <w:i/>
                        <w:spacing w:val="17"/>
                        <w:sz w:val="18"/>
                      </w:rPr>
                      <w:t xml:space="preserve"> </w:t>
                    </w:r>
                    <w:r>
                      <w:rPr>
                        <w:rFonts w:ascii="Calibri"/>
                        <w:i/>
                        <w:sz w:val="18"/>
                      </w:rPr>
                      <w:t>work</w:t>
                    </w:r>
                    <w:r>
                      <w:rPr>
                        <w:rFonts w:ascii="Calibri"/>
                        <w:i/>
                        <w:spacing w:val="15"/>
                        <w:sz w:val="18"/>
                      </w:rPr>
                      <w:t xml:space="preserve"> </w:t>
                    </w:r>
                    <w:r>
                      <w:rPr>
                        <w:rFonts w:ascii="Calibri"/>
                        <w:i/>
                        <w:sz w:val="18"/>
                      </w:rPr>
                      <w:t>is</w:t>
                    </w:r>
                    <w:r>
                      <w:rPr>
                        <w:rFonts w:ascii="Calibri"/>
                        <w:i/>
                        <w:spacing w:val="18"/>
                        <w:sz w:val="18"/>
                      </w:rPr>
                      <w:t xml:space="preserve"> </w:t>
                    </w:r>
                    <w:r>
                      <w:rPr>
                        <w:rFonts w:ascii="Calibri"/>
                        <w:i/>
                        <w:sz w:val="18"/>
                      </w:rPr>
                      <w:t>licensed</w:t>
                    </w:r>
                    <w:r>
                      <w:rPr>
                        <w:rFonts w:ascii="Calibri"/>
                        <w:i/>
                        <w:spacing w:val="18"/>
                        <w:sz w:val="18"/>
                      </w:rPr>
                      <w:t xml:space="preserve"> </w:t>
                    </w:r>
                    <w:r>
                      <w:rPr>
                        <w:rFonts w:ascii="Calibri"/>
                        <w:i/>
                        <w:sz w:val="18"/>
                      </w:rPr>
                      <w:t>under</w:t>
                    </w:r>
                    <w:r>
                      <w:rPr>
                        <w:rFonts w:ascii="Calibri"/>
                        <w:i/>
                        <w:spacing w:val="11"/>
                        <w:sz w:val="18"/>
                      </w:rPr>
                      <w:t xml:space="preserve"> </w:t>
                    </w:r>
                    <w:r>
                      <w:rPr>
                        <w:rFonts w:ascii="Calibri"/>
                        <w:i/>
                        <w:sz w:val="18"/>
                      </w:rPr>
                      <w:t>a</w:t>
                    </w:r>
                    <w:r>
                      <w:rPr>
                        <w:rFonts w:ascii="Calibri"/>
                        <w:i/>
                        <w:spacing w:val="18"/>
                        <w:sz w:val="18"/>
                      </w:rPr>
                      <w:t xml:space="preserve"> </w:t>
                    </w:r>
                    <w:r>
                      <w:rPr>
                        <w:rFonts w:ascii="Calibri"/>
                        <w:i/>
                        <w:sz w:val="18"/>
                      </w:rPr>
                      <w:t>Creative</w:t>
                    </w:r>
                    <w:r>
                      <w:rPr>
                        <w:rFonts w:ascii="Calibri"/>
                        <w:i/>
                        <w:spacing w:val="17"/>
                        <w:sz w:val="18"/>
                      </w:rPr>
                      <w:t xml:space="preserve"> </w:t>
                    </w:r>
                    <w:r>
                      <w:rPr>
                        <w:rFonts w:ascii="Calibri"/>
                        <w:i/>
                        <w:sz w:val="18"/>
                      </w:rPr>
                      <w:t>Commons</w:t>
                    </w:r>
                    <w:r>
                      <w:rPr>
                        <w:rFonts w:ascii="Calibri"/>
                        <w:i/>
                        <w:spacing w:val="17"/>
                        <w:sz w:val="18"/>
                      </w:rPr>
                      <w:t xml:space="preserve"> </w:t>
                    </w:r>
                    <w:r>
                      <w:rPr>
                        <w:rFonts w:ascii="Calibri"/>
                        <w:i/>
                        <w:sz w:val="18"/>
                      </w:rPr>
                      <w:t>Attribution-</w:t>
                    </w:r>
                  </w:p>
                  <w:p w14:paraId="7C735EB4" w14:textId="77777777" w:rsidR="00DF4509" w:rsidRDefault="0059319D">
                    <w:pPr>
                      <w:spacing w:before="15"/>
                      <w:ind w:left="20"/>
                      <w:rPr>
                        <w:rFonts w:ascii="Calibri"/>
                        <w:i/>
                        <w:sz w:val="18"/>
                      </w:rPr>
                    </w:pPr>
                    <w:r>
                      <w:rPr>
                        <w:rFonts w:ascii="Calibri"/>
                        <w:i/>
                        <w:sz w:val="18"/>
                      </w:rPr>
                      <w:t>NonCommercial</w:t>
                    </w:r>
                    <w:r>
                      <w:rPr>
                        <w:rFonts w:ascii="Calibri"/>
                        <w:i/>
                        <w:spacing w:val="-5"/>
                        <w:sz w:val="18"/>
                      </w:rPr>
                      <w:t xml:space="preserve"> </w:t>
                    </w:r>
                    <w:r>
                      <w:rPr>
                        <w:rFonts w:ascii="Calibri"/>
                        <w:i/>
                        <w:sz w:val="18"/>
                      </w:rPr>
                      <w:t>4.0</w:t>
                    </w:r>
                    <w:r>
                      <w:rPr>
                        <w:rFonts w:ascii="Calibri"/>
                        <w:i/>
                        <w:spacing w:val="-7"/>
                        <w:sz w:val="18"/>
                      </w:rPr>
                      <w:t xml:space="preserve"> </w:t>
                    </w:r>
                    <w:r>
                      <w:rPr>
                        <w:rFonts w:ascii="Calibri"/>
                        <w:i/>
                        <w:sz w:val="18"/>
                      </w:rPr>
                      <w:t>International</w:t>
                    </w:r>
                    <w:r>
                      <w:rPr>
                        <w:rFonts w:ascii="Calibri"/>
                        <w:i/>
                        <w:spacing w:val="-1"/>
                        <w:sz w:val="18"/>
                      </w:rPr>
                      <w:t xml:space="preserve"> </w:t>
                    </w:r>
                    <w:r>
                      <w:rPr>
                        <w:rFonts w:ascii="Calibri"/>
                        <w:i/>
                        <w:sz w:val="18"/>
                      </w:rPr>
                      <w:t>License</w:t>
                    </w:r>
                  </w:p>
                </w:txbxContent>
              </v:textbox>
              <w10:wrap anchorx="page" anchory="page"/>
            </v:shape>
          </w:pict>
        </mc:Fallback>
      </mc:AlternateContent>
    </w:r>
    <w:r>
      <w:rPr>
        <w:noProof/>
        <w:lang w:val="en-US"/>
      </w:rPr>
      <mc:AlternateContent>
        <mc:Choice Requires="wps">
          <w:drawing>
            <wp:anchor distT="0" distB="0" distL="114300" distR="114300" simplePos="0" relativeHeight="251661312" behindDoc="1" locked="0" layoutInCell="1" allowOverlap="1" wp14:anchorId="31F2257B" wp14:editId="3194A392">
              <wp:simplePos x="0" y="0"/>
              <wp:positionH relativeFrom="page">
                <wp:posOffset>6682105</wp:posOffset>
              </wp:positionH>
              <wp:positionV relativeFrom="page">
                <wp:posOffset>9490710</wp:posOffset>
              </wp:positionV>
              <wp:extent cx="216535" cy="180975"/>
              <wp:effectExtent l="0" t="0" r="0"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54AE4" w14:textId="77777777" w:rsidR="00DF4509" w:rsidRDefault="0059319D">
                          <w:pPr>
                            <w:pStyle w:val="BodyText"/>
                            <w:spacing w:before="11"/>
                            <w:ind w:left="60"/>
                          </w:pPr>
                          <w:r>
                            <w:fldChar w:fldCharType="begin"/>
                          </w:r>
                          <w:r>
                            <w:instrText xml:space="preserve"> PAGE </w:instrText>
                          </w:r>
                          <w:r>
                            <w:fldChar w:fldCharType="separate"/>
                          </w:r>
                          <w:r w:rsidR="006C0238">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526.15pt;margin-top:747.3pt;width:17.0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KX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" filled="f" stroked="f">
              <v:textbox inset="0,0,0,0">
                <w:txbxContent>
                  <w:p w14:paraId="6E154AE4" w14:textId="77777777" w:rsidR="00DF4509" w:rsidRDefault="0059319D">
                    <w:pPr>
                      <w:pStyle w:val="BodyText"/>
                      <w:spacing w:before="11"/>
                      <w:ind w:left="60"/>
                    </w:pPr>
                    <w:r>
                      <w:fldChar w:fldCharType="begin"/>
                    </w:r>
                    <w:r>
                      <w:instrText xml:space="preserve"> PAGE </w:instrText>
                    </w:r>
                    <w:r>
                      <w:fldChar w:fldCharType="separate"/>
                    </w:r>
                    <w:r w:rsidR="006C0238">
                      <w:rPr>
                        <w:noProof/>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BF62E" w14:textId="77777777" w:rsidR="001072DC" w:rsidRDefault="001072DC" w:rsidP="0092317A">
      <w:r>
        <w:separator/>
      </w:r>
    </w:p>
  </w:footnote>
  <w:footnote w:type="continuationSeparator" w:id="0">
    <w:p w14:paraId="39DD307C" w14:textId="77777777" w:rsidR="001072DC" w:rsidRDefault="001072DC" w:rsidP="00923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588C9" w14:textId="77777777" w:rsidR="00DF4F9E" w:rsidRPr="001358AD" w:rsidRDefault="00DF4F9E" w:rsidP="00DF4F9E">
    <w:pPr>
      <w:jc w:val="right"/>
      <w:rPr>
        <w:b/>
        <w:color w:val="FFC000"/>
        <w:sz w:val="32"/>
      </w:rPr>
    </w:pPr>
    <w:r w:rsidRPr="001358AD">
      <w:rPr>
        <w:b/>
        <w:color w:val="FFC000"/>
        <w:sz w:val="32"/>
      </w:rPr>
      <w:t>Jurnal Pengabdian Masyarakat Multi Displin Ilmu</w:t>
    </w:r>
  </w:p>
  <w:p w14:paraId="5A7FB364" w14:textId="1BC508A0" w:rsidR="00DF4F9E" w:rsidRDefault="00DF4F9E" w:rsidP="00DF4F9E">
    <w:pPr>
      <w:pBdr>
        <w:bottom w:val="double" w:sz="6" w:space="1" w:color="auto"/>
      </w:pBdr>
      <w:jc w:val="right"/>
      <w:rPr>
        <w:sz w:val="24"/>
        <w:szCs w:val="24"/>
      </w:rPr>
    </w:pPr>
    <w:r>
      <w:t>V</w:t>
    </w:r>
    <w:r w:rsidRPr="00E06BD3">
      <w:rPr>
        <w:sz w:val="24"/>
        <w:szCs w:val="24"/>
      </w:rPr>
      <w:t xml:space="preserve">olume : </w:t>
    </w:r>
    <w:r>
      <w:rPr>
        <w:sz w:val="24"/>
        <w:szCs w:val="24"/>
      </w:rPr>
      <w:t xml:space="preserve">3 </w:t>
    </w:r>
    <w:r w:rsidRPr="00E06BD3">
      <w:rPr>
        <w:sz w:val="24"/>
        <w:szCs w:val="24"/>
      </w:rPr>
      <w:t xml:space="preserve">| Nomor </w:t>
    </w:r>
    <w:r>
      <w:rPr>
        <w:sz w:val="24"/>
        <w:szCs w:val="24"/>
      </w:rPr>
      <w:t>1</w:t>
    </w:r>
    <w:r w:rsidRPr="00E06BD3">
      <w:rPr>
        <w:sz w:val="24"/>
        <w:szCs w:val="24"/>
      </w:rPr>
      <w:t xml:space="preserve"> | </w:t>
    </w:r>
    <w:r>
      <w:rPr>
        <w:sz w:val="24"/>
        <w:szCs w:val="24"/>
      </w:rPr>
      <w:t>Januari 2025</w:t>
    </w:r>
    <w:r w:rsidRPr="00E06BD3">
      <w:rPr>
        <w:sz w:val="24"/>
        <w:szCs w:val="24"/>
      </w:rPr>
      <w:t xml:space="preserve"> | E-ISSN : </w:t>
    </w:r>
    <w:r>
      <w:t>2986-2701</w:t>
    </w:r>
    <w:r>
      <w:rPr>
        <w:sz w:val="24"/>
        <w:szCs w:val="24"/>
      </w:rPr>
      <w:t>|</w:t>
    </w:r>
  </w:p>
  <w:p w14:paraId="57E03E2B" w14:textId="7011E050" w:rsidR="00DF4509" w:rsidRDefault="00DF4F9E" w:rsidP="00DF4F9E">
    <w:pPr>
      <w:pBdr>
        <w:bottom w:val="double" w:sz="6" w:space="1" w:color="auto"/>
      </w:pBdr>
      <w:jc w:val="right"/>
      <w:rPr>
        <w:rStyle w:val="Hyperlink"/>
        <w:sz w:val="24"/>
        <w:szCs w:val="24"/>
        <w:lang w:val="en-US"/>
      </w:rPr>
    </w:pPr>
    <w:hyperlink r:id="rId1" w:history="1">
      <w:r w:rsidRPr="00357037">
        <w:rPr>
          <w:rStyle w:val="Hyperlink"/>
          <w:sz w:val="24"/>
          <w:szCs w:val="24"/>
          <w:lang w:val="id-ID"/>
        </w:rPr>
        <w:t>https://jurnal.itscience.org/index.php/jpmasdi</w:t>
      </w:r>
    </w:hyperlink>
  </w:p>
  <w:p w14:paraId="70E8A076" w14:textId="77777777" w:rsidR="00DF4F9E" w:rsidRPr="00DF4F9E" w:rsidRDefault="00DF4F9E" w:rsidP="00DF4F9E">
    <w:pPr>
      <w:pBdr>
        <w:bottom w:val="double" w:sz="6" w:space="1" w:color="auto"/>
      </w:pBdr>
      <w:jc w:val="right"/>
      <w:rPr>
        <w:rStyle w:val="Hyperlink"/>
        <w:sz w:val="24"/>
        <w:szCs w:val="24"/>
        <w:lang w:val="en-US"/>
      </w:rPr>
    </w:pPr>
  </w:p>
  <w:p w14:paraId="34CDDE67" w14:textId="77777777" w:rsidR="00DF4F9E" w:rsidRDefault="00DF4F9E" w:rsidP="00DF4F9E">
    <w:pPr>
      <w:pStyle w:val="BodyText"/>
      <w:spacing w:line="14" w:lineRule="auto"/>
      <w:rPr>
        <w:rStyle w:val="Hyperlink"/>
        <w:sz w:val="24"/>
        <w:szCs w:val="24"/>
        <w:lang w:val="en-US"/>
      </w:rPr>
    </w:pPr>
  </w:p>
  <w:p w14:paraId="58D9D9AD" w14:textId="77777777" w:rsidR="00DF4F9E" w:rsidRPr="00DF4F9E" w:rsidRDefault="00DF4F9E" w:rsidP="00DF4F9E">
    <w:pPr>
      <w:pStyle w:val="BodyText"/>
      <w:spacing w:line="14" w:lineRule="auto"/>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7E95"/>
    <w:multiLevelType w:val="hybridMultilevel"/>
    <w:tmpl w:val="EB8CF74E"/>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17A"/>
    <w:rsid w:val="001072DC"/>
    <w:rsid w:val="00195388"/>
    <w:rsid w:val="002C5BBE"/>
    <w:rsid w:val="0031490A"/>
    <w:rsid w:val="00357542"/>
    <w:rsid w:val="00415FAF"/>
    <w:rsid w:val="004E1276"/>
    <w:rsid w:val="0059319D"/>
    <w:rsid w:val="006C0238"/>
    <w:rsid w:val="007D2DFC"/>
    <w:rsid w:val="0092317A"/>
    <w:rsid w:val="009C3AA4"/>
    <w:rsid w:val="00A96B0E"/>
    <w:rsid w:val="00B30E2C"/>
    <w:rsid w:val="00B478CA"/>
    <w:rsid w:val="00DB0BFC"/>
    <w:rsid w:val="00DF4F9E"/>
    <w:rsid w:val="00EA2BE5"/>
    <w:rsid w:val="00EC7B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3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7A"/>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link w:val="Heading2Char"/>
    <w:uiPriority w:val="9"/>
    <w:unhideWhenUsed/>
    <w:qFormat/>
    <w:rsid w:val="0092317A"/>
    <w:pPr>
      <w:spacing w:before="1"/>
      <w:ind w:left="140"/>
      <w:outlineLvl w:val="1"/>
    </w:pPr>
    <w:rPr>
      <w:b/>
      <w:bCs/>
      <w:sz w:val="26"/>
      <w:szCs w:val="26"/>
    </w:rPr>
  </w:style>
  <w:style w:type="paragraph" w:styleId="Heading3">
    <w:name w:val="heading 3"/>
    <w:basedOn w:val="Normal"/>
    <w:link w:val="Heading3Char"/>
    <w:uiPriority w:val="9"/>
    <w:unhideWhenUsed/>
    <w:qFormat/>
    <w:rsid w:val="0092317A"/>
    <w:pPr>
      <w:spacing w:before="2"/>
      <w:ind w:left="140"/>
      <w:outlineLvl w:val="2"/>
    </w:pPr>
    <w:rPr>
      <w:b/>
      <w:bCs/>
      <w:sz w:val="24"/>
      <w:szCs w:val="24"/>
    </w:rPr>
  </w:style>
  <w:style w:type="paragraph" w:styleId="Heading5">
    <w:name w:val="heading 5"/>
    <w:basedOn w:val="Normal"/>
    <w:link w:val="Heading5Char"/>
    <w:uiPriority w:val="9"/>
    <w:unhideWhenUsed/>
    <w:qFormat/>
    <w:rsid w:val="0092317A"/>
    <w:pPr>
      <w:ind w:left="1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17A"/>
    <w:rPr>
      <w:rFonts w:ascii="Times New Roman" w:eastAsia="Times New Roman" w:hAnsi="Times New Roman" w:cs="Times New Roman"/>
      <w:b/>
      <w:bCs/>
      <w:sz w:val="26"/>
      <w:szCs w:val="26"/>
      <w:lang w:val="id"/>
    </w:rPr>
  </w:style>
  <w:style w:type="character" w:customStyle="1" w:styleId="Heading3Char">
    <w:name w:val="Heading 3 Char"/>
    <w:basedOn w:val="DefaultParagraphFont"/>
    <w:link w:val="Heading3"/>
    <w:uiPriority w:val="9"/>
    <w:rsid w:val="0092317A"/>
    <w:rPr>
      <w:rFonts w:ascii="Times New Roman" w:eastAsia="Times New Roman" w:hAnsi="Times New Roman" w:cs="Times New Roman"/>
      <w:b/>
      <w:bCs/>
      <w:sz w:val="24"/>
      <w:szCs w:val="24"/>
      <w:lang w:val="id"/>
    </w:rPr>
  </w:style>
  <w:style w:type="character" w:customStyle="1" w:styleId="Heading5Char">
    <w:name w:val="Heading 5 Char"/>
    <w:basedOn w:val="DefaultParagraphFont"/>
    <w:link w:val="Heading5"/>
    <w:uiPriority w:val="9"/>
    <w:rsid w:val="0092317A"/>
    <w:rPr>
      <w:rFonts w:ascii="Times New Roman" w:eastAsia="Times New Roman" w:hAnsi="Times New Roman" w:cs="Times New Roman"/>
      <w:b/>
      <w:bCs/>
      <w:lang w:val="id"/>
    </w:rPr>
  </w:style>
  <w:style w:type="paragraph" w:styleId="BodyText">
    <w:name w:val="Body Text"/>
    <w:basedOn w:val="Normal"/>
    <w:link w:val="BodyTextChar"/>
    <w:uiPriority w:val="1"/>
    <w:qFormat/>
    <w:rsid w:val="0092317A"/>
  </w:style>
  <w:style w:type="character" w:customStyle="1" w:styleId="BodyTextChar">
    <w:name w:val="Body Text Char"/>
    <w:basedOn w:val="DefaultParagraphFont"/>
    <w:link w:val="BodyText"/>
    <w:uiPriority w:val="1"/>
    <w:rsid w:val="0092317A"/>
    <w:rPr>
      <w:rFonts w:ascii="Times New Roman" w:eastAsia="Times New Roman" w:hAnsi="Times New Roman" w:cs="Times New Roman"/>
      <w:lang w:val="id"/>
    </w:rPr>
  </w:style>
  <w:style w:type="paragraph" w:styleId="ListParagraph">
    <w:name w:val="List Paragraph"/>
    <w:basedOn w:val="Normal"/>
    <w:uiPriority w:val="99"/>
    <w:qFormat/>
    <w:rsid w:val="0092317A"/>
    <w:pPr>
      <w:ind w:left="923" w:hanging="361"/>
    </w:pPr>
  </w:style>
  <w:style w:type="paragraph" w:styleId="NormalWeb">
    <w:name w:val="Normal (Web)"/>
    <w:basedOn w:val="Normal"/>
    <w:uiPriority w:val="99"/>
    <w:unhideWhenUsed/>
    <w:rsid w:val="0092317A"/>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92317A"/>
    <w:rPr>
      <w:color w:val="0563C1" w:themeColor="hyperlink"/>
      <w:u w:val="single"/>
    </w:rPr>
  </w:style>
  <w:style w:type="table" w:styleId="TableGrid">
    <w:name w:val="Table Grid"/>
    <w:basedOn w:val="TableNormal"/>
    <w:uiPriority w:val="99"/>
    <w:rsid w:val="0092317A"/>
    <w:pPr>
      <w:spacing w:after="0" w:line="240" w:lineRule="auto"/>
    </w:pPr>
    <w:rPr>
      <w:rFonts w:ascii="Times New Roman" w:eastAsia="Times New Roman" w:hAnsi="Times New Roman" w:cs="Times New Roman"/>
      <w:sz w:val="20"/>
      <w:szCs w:val="20"/>
      <w:lang w:val="en-US" w:eastAsia="en-ID"/>
    </w:rPr>
    <w:tblPr>
      <w:tblCellMar>
        <w:top w:w="0" w:type="dxa"/>
        <w:left w:w="0" w:type="dxa"/>
        <w:bottom w:w="0" w:type="dxa"/>
        <w:right w:w="0" w:type="dxa"/>
      </w:tblCellMar>
    </w:tblPr>
  </w:style>
  <w:style w:type="table" w:customStyle="1" w:styleId="PlainTable2">
    <w:name w:val="Plain Table 2"/>
    <w:basedOn w:val="TableNormal"/>
    <w:uiPriority w:val="42"/>
    <w:rsid w:val="0092317A"/>
    <w:pPr>
      <w:spacing w:after="0" w:line="240" w:lineRule="auto"/>
    </w:pPr>
    <w:rPr>
      <w:rFonts w:ascii="Times New Roman" w:eastAsia="Times New Roman" w:hAnsi="Times New Roman" w:cs="Times New Roman"/>
      <w:sz w:val="20"/>
      <w:szCs w:val="20"/>
      <w:lang w:eastAsia="en-ID"/>
    </w:rPr>
    <w:tblPr>
      <w:tblCellMar>
        <w:top w:w="0" w:type="dxa"/>
        <w:left w:w="0" w:type="dxa"/>
        <w:bottom w:w="0" w:type="dxa"/>
        <w:right w:w="0" w:type="dxa"/>
      </w:tblCellMar>
    </w:tblPr>
    <w:tblStylePr w:type="firstRow">
      <w:rPr>
        <w:rFonts w:ascii="Times New Roman" w:hAnsi="Times New Roman" w:cs="Times New Roman" w:hint="default"/>
        <w:b/>
        <w:bCs/>
      </w:r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style>
  <w:style w:type="paragraph" w:styleId="Header">
    <w:name w:val="header"/>
    <w:basedOn w:val="Normal"/>
    <w:link w:val="HeaderChar"/>
    <w:uiPriority w:val="99"/>
    <w:unhideWhenUsed/>
    <w:rsid w:val="0092317A"/>
    <w:pPr>
      <w:tabs>
        <w:tab w:val="center" w:pos="4513"/>
        <w:tab w:val="right" w:pos="9026"/>
      </w:tabs>
    </w:pPr>
  </w:style>
  <w:style w:type="character" w:customStyle="1" w:styleId="HeaderChar">
    <w:name w:val="Header Char"/>
    <w:basedOn w:val="DefaultParagraphFont"/>
    <w:link w:val="Header"/>
    <w:uiPriority w:val="99"/>
    <w:rsid w:val="0092317A"/>
    <w:rPr>
      <w:rFonts w:ascii="Times New Roman" w:eastAsia="Times New Roman" w:hAnsi="Times New Roman" w:cs="Times New Roman"/>
      <w:lang w:val="id"/>
    </w:rPr>
  </w:style>
  <w:style w:type="paragraph" w:styleId="Footer">
    <w:name w:val="footer"/>
    <w:basedOn w:val="Normal"/>
    <w:link w:val="FooterChar"/>
    <w:uiPriority w:val="99"/>
    <w:unhideWhenUsed/>
    <w:rsid w:val="0092317A"/>
    <w:pPr>
      <w:tabs>
        <w:tab w:val="center" w:pos="4513"/>
        <w:tab w:val="right" w:pos="9026"/>
      </w:tabs>
    </w:pPr>
  </w:style>
  <w:style w:type="character" w:customStyle="1" w:styleId="FooterChar">
    <w:name w:val="Footer Char"/>
    <w:basedOn w:val="DefaultParagraphFont"/>
    <w:link w:val="Footer"/>
    <w:uiPriority w:val="99"/>
    <w:rsid w:val="0092317A"/>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415FAF"/>
    <w:rPr>
      <w:rFonts w:ascii="Tahoma" w:hAnsi="Tahoma" w:cs="Tahoma"/>
      <w:sz w:val="16"/>
      <w:szCs w:val="16"/>
    </w:rPr>
  </w:style>
  <w:style w:type="character" w:customStyle="1" w:styleId="BalloonTextChar">
    <w:name w:val="Balloon Text Char"/>
    <w:basedOn w:val="DefaultParagraphFont"/>
    <w:link w:val="BalloonText"/>
    <w:uiPriority w:val="99"/>
    <w:semiHidden/>
    <w:rsid w:val="00415FAF"/>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7A"/>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link w:val="Heading2Char"/>
    <w:uiPriority w:val="9"/>
    <w:unhideWhenUsed/>
    <w:qFormat/>
    <w:rsid w:val="0092317A"/>
    <w:pPr>
      <w:spacing w:before="1"/>
      <w:ind w:left="140"/>
      <w:outlineLvl w:val="1"/>
    </w:pPr>
    <w:rPr>
      <w:b/>
      <w:bCs/>
      <w:sz w:val="26"/>
      <w:szCs w:val="26"/>
    </w:rPr>
  </w:style>
  <w:style w:type="paragraph" w:styleId="Heading3">
    <w:name w:val="heading 3"/>
    <w:basedOn w:val="Normal"/>
    <w:link w:val="Heading3Char"/>
    <w:uiPriority w:val="9"/>
    <w:unhideWhenUsed/>
    <w:qFormat/>
    <w:rsid w:val="0092317A"/>
    <w:pPr>
      <w:spacing w:before="2"/>
      <w:ind w:left="140"/>
      <w:outlineLvl w:val="2"/>
    </w:pPr>
    <w:rPr>
      <w:b/>
      <w:bCs/>
      <w:sz w:val="24"/>
      <w:szCs w:val="24"/>
    </w:rPr>
  </w:style>
  <w:style w:type="paragraph" w:styleId="Heading5">
    <w:name w:val="heading 5"/>
    <w:basedOn w:val="Normal"/>
    <w:link w:val="Heading5Char"/>
    <w:uiPriority w:val="9"/>
    <w:unhideWhenUsed/>
    <w:qFormat/>
    <w:rsid w:val="0092317A"/>
    <w:pPr>
      <w:ind w:left="1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17A"/>
    <w:rPr>
      <w:rFonts w:ascii="Times New Roman" w:eastAsia="Times New Roman" w:hAnsi="Times New Roman" w:cs="Times New Roman"/>
      <w:b/>
      <w:bCs/>
      <w:sz w:val="26"/>
      <w:szCs w:val="26"/>
      <w:lang w:val="id"/>
    </w:rPr>
  </w:style>
  <w:style w:type="character" w:customStyle="1" w:styleId="Heading3Char">
    <w:name w:val="Heading 3 Char"/>
    <w:basedOn w:val="DefaultParagraphFont"/>
    <w:link w:val="Heading3"/>
    <w:uiPriority w:val="9"/>
    <w:rsid w:val="0092317A"/>
    <w:rPr>
      <w:rFonts w:ascii="Times New Roman" w:eastAsia="Times New Roman" w:hAnsi="Times New Roman" w:cs="Times New Roman"/>
      <w:b/>
      <w:bCs/>
      <w:sz w:val="24"/>
      <w:szCs w:val="24"/>
      <w:lang w:val="id"/>
    </w:rPr>
  </w:style>
  <w:style w:type="character" w:customStyle="1" w:styleId="Heading5Char">
    <w:name w:val="Heading 5 Char"/>
    <w:basedOn w:val="DefaultParagraphFont"/>
    <w:link w:val="Heading5"/>
    <w:uiPriority w:val="9"/>
    <w:rsid w:val="0092317A"/>
    <w:rPr>
      <w:rFonts w:ascii="Times New Roman" w:eastAsia="Times New Roman" w:hAnsi="Times New Roman" w:cs="Times New Roman"/>
      <w:b/>
      <w:bCs/>
      <w:lang w:val="id"/>
    </w:rPr>
  </w:style>
  <w:style w:type="paragraph" w:styleId="BodyText">
    <w:name w:val="Body Text"/>
    <w:basedOn w:val="Normal"/>
    <w:link w:val="BodyTextChar"/>
    <w:uiPriority w:val="1"/>
    <w:qFormat/>
    <w:rsid w:val="0092317A"/>
  </w:style>
  <w:style w:type="character" w:customStyle="1" w:styleId="BodyTextChar">
    <w:name w:val="Body Text Char"/>
    <w:basedOn w:val="DefaultParagraphFont"/>
    <w:link w:val="BodyText"/>
    <w:uiPriority w:val="1"/>
    <w:rsid w:val="0092317A"/>
    <w:rPr>
      <w:rFonts w:ascii="Times New Roman" w:eastAsia="Times New Roman" w:hAnsi="Times New Roman" w:cs="Times New Roman"/>
      <w:lang w:val="id"/>
    </w:rPr>
  </w:style>
  <w:style w:type="paragraph" w:styleId="ListParagraph">
    <w:name w:val="List Paragraph"/>
    <w:basedOn w:val="Normal"/>
    <w:uiPriority w:val="99"/>
    <w:qFormat/>
    <w:rsid w:val="0092317A"/>
    <w:pPr>
      <w:ind w:left="923" w:hanging="361"/>
    </w:pPr>
  </w:style>
  <w:style w:type="paragraph" w:styleId="NormalWeb">
    <w:name w:val="Normal (Web)"/>
    <w:basedOn w:val="Normal"/>
    <w:uiPriority w:val="99"/>
    <w:unhideWhenUsed/>
    <w:rsid w:val="0092317A"/>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92317A"/>
    <w:rPr>
      <w:color w:val="0563C1" w:themeColor="hyperlink"/>
      <w:u w:val="single"/>
    </w:rPr>
  </w:style>
  <w:style w:type="table" w:styleId="TableGrid">
    <w:name w:val="Table Grid"/>
    <w:basedOn w:val="TableNormal"/>
    <w:uiPriority w:val="99"/>
    <w:rsid w:val="0092317A"/>
    <w:pPr>
      <w:spacing w:after="0" w:line="240" w:lineRule="auto"/>
    </w:pPr>
    <w:rPr>
      <w:rFonts w:ascii="Times New Roman" w:eastAsia="Times New Roman" w:hAnsi="Times New Roman" w:cs="Times New Roman"/>
      <w:sz w:val="20"/>
      <w:szCs w:val="20"/>
      <w:lang w:val="en-US" w:eastAsia="en-ID"/>
    </w:rPr>
    <w:tblPr>
      <w:tblCellMar>
        <w:top w:w="0" w:type="dxa"/>
        <w:left w:w="0" w:type="dxa"/>
        <w:bottom w:w="0" w:type="dxa"/>
        <w:right w:w="0" w:type="dxa"/>
      </w:tblCellMar>
    </w:tblPr>
  </w:style>
  <w:style w:type="table" w:customStyle="1" w:styleId="PlainTable2">
    <w:name w:val="Plain Table 2"/>
    <w:basedOn w:val="TableNormal"/>
    <w:uiPriority w:val="42"/>
    <w:rsid w:val="0092317A"/>
    <w:pPr>
      <w:spacing w:after="0" w:line="240" w:lineRule="auto"/>
    </w:pPr>
    <w:rPr>
      <w:rFonts w:ascii="Times New Roman" w:eastAsia="Times New Roman" w:hAnsi="Times New Roman" w:cs="Times New Roman"/>
      <w:sz w:val="20"/>
      <w:szCs w:val="20"/>
      <w:lang w:eastAsia="en-ID"/>
    </w:rPr>
    <w:tblPr>
      <w:tblCellMar>
        <w:top w:w="0" w:type="dxa"/>
        <w:left w:w="0" w:type="dxa"/>
        <w:bottom w:w="0" w:type="dxa"/>
        <w:right w:w="0" w:type="dxa"/>
      </w:tblCellMar>
    </w:tblPr>
    <w:tblStylePr w:type="firstRow">
      <w:rPr>
        <w:rFonts w:ascii="Times New Roman" w:hAnsi="Times New Roman" w:cs="Times New Roman" w:hint="default"/>
        <w:b/>
        <w:bCs/>
      </w:r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style>
  <w:style w:type="paragraph" w:styleId="Header">
    <w:name w:val="header"/>
    <w:basedOn w:val="Normal"/>
    <w:link w:val="HeaderChar"/>
    <w:uiPriority w:val="99"/>
    <w:unhideWhenUsed/>
    <w:rsid w:val="0092317A"/>
    <w:pPr>
      <w:tabs>
        <w:tab w:val="center" w:pos="4513"/>
        <w:tab w:val="right" w:pos="9026"/>
      </w:tabs>
    </w:pPr>
  </w:style>
  <w:style w:type="character" w:customStyle="1" w:styleId="HeaderChar">
    <w:name w:val="Header Char"/>
    <w:basedOn w:val="DefaultParagraphFont"/>
    <w:link w:val="Header"/>
    <w:uiPriority w:val="99"/>
    <w:rsid w:val="0092317A"/>
    <w:rPr>
      <w:rFonts w:ascii="Times New Roman" w:eastAsia="Times New Roman" w:hAnsi="Times New Roman" w:cs="Times New Roman"/>
      <w:lang w:val="id"/>
    </w:rPr>
  </w:style>
  <w:style w:type="paragraph" w:styleId="Footer">
    <w:name w:val="footer"/>
    <w:basedOn w:val="Normal"/>
    <w:link w:val="FooterChar"/>
    <w:uiPriority w:val="99"/>
    <w:unhideWhenUsed/>
    <w:rsid w:val="0092317A"/>
    <w:pPr>
      <w:tabs>
        <w:tab w:val="center" w:pos="4513"/>
        <w:tab w:val="right" w:pos="9026"/>
      </w:tabs>
    </w:pPr>
  </w:style>
  <w:style w:type="character" w:customStyle="1" w:styleId="FooterChar">
    <w:name w:val="Footer Char"/>
    <w:basedOn w:val="DefaultParagraphFont"/>
    <w:link w:val="Footer"/>
    <w:uiPriority w:val="99"/>
    <w:rsid w:val="0092317A"/>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415FAF"/>
    <w:rPr>
      <w:rFonts w:ascii="Tahoma" w:hAnsi="Tahoma" w:cs="Tahoma"/>
      <w:sz w:val="16"/>
      <w:szCs w:val="16"/>
    </w:rPr>
  </w:style>
  <w:style w:type="character" w:customStyle="1" w:styleId="BalloonTextChar">
    <w:name w:val="Balloon Text Char"/>
    <w:basedOn w:val="DefaultParagraphFont"/>
    <w:link w:val="BalloonText"/>
    <w:uiPriority w:val="99"/>
    <w:semiHidden/>
    <w:rsid w:val="00415FAF"/>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journal.universitaspahlawan.ac.id/index.php/doppler/article/view/12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jurnal.itscience.org/index.php/jpmas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Reviewer 1</cp:lastModifiedBy>
  <cp:revision>9</cp:revision>
  <cp:lastPrinted>2025-02-20T12:57:00Z</cp:lastPrinted>
  <dcterms:created xsi:type="dcterms:W3CDTF">2025-02-20T09:01:00Z</dcterms:created>
  <dcterms:modified xsi:type="dcterms:W3CDTF">2025-02-20T13:24:00Z</dcterms:modified>
</cp:coreProperties>
</file>